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13B0D3C0">
      <w:pPr>
        <w:jc w:val="center"/>
        <w:rPr>
          <w:rFonts w:asciiTheme="minorEastAsia" w:eastAsiaTheme="minorEastAsia" w:hAnsiTheme="minorEastAsia" w:cs="黑体" w:hint="default"/>
          <w:b/>
          <w:sz w:val="28"/>
          <w:szCs w:val="28"/>
          <w:lang w:val="en-US" w:eastAsia="zh-CN"/>
        </w:rPr>
      </w:pPr>
      <w:r>
        <w:rPr>
          <w:rFonts w:asciiTheme="minorEastAsia" w:eastAsiaTheme="minorEastAsia" w:hAnsiTheme="minorEastAsia" w:cs="黑体" w:hint="eastAsia"/>
          <w:b/>
          <w:sz w:val="28"/>
          <w:szCs w:val="28"/>
        </w:rPr>
        <w:drawing>
          <wp:anchor simplePos="0" relativeHeight="251658240" behindDoc="0" locked="0" layoutInCell="1" allowOverlap="1">
            <wp:simplePos x="0" y="0"/>
            <wp:positionH relativeFrom="page">
              <wp:posOffset>10972800</wp:posOffset>
            </wp:positionH>
            <wp:positionV relativeFrom="topMargin">
              <wp:posOffset>10541000</wp:posOffset>
            </wp:positionV>
            <wp:extent cx="381000" cy="457200"/>
            <wp:wrapNone/>
            <wp:docPr id="10007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
                    <pic:cNvPicPr>
                      <a:picLocks noChangeAspect="1"/>
                    </pic:cNvPicPr>
                  </pic:nvPicPr>
                  <pic:blipFill>
                    <a:blip xmlns:r="http://schemas.openxmlformats.org/officeDocument/2006/relationships" r:embed="rId6"/>
                    <a:stretch>
                      <a:fillRect/>
                    </a:stretch>
                  </pic:blipFill>
                  <pic:spPr>
                    <a:xfrm>
                      <a:off x="0" y="0"/>
                      <a:ext cx="381000" cy="457200"/>
                    </a:xfrm>
                    <a:prstGeom prst="rect">
                      <a:avLst/>
                    </a:prstGeom>
                  </pic:spPr>
                </pic:pic>
              </a:graphicData>
            </a:graphic>
          </wp:anchor>
        </w:drawing>
      </w:r>
      <w:r>
        <w:rPr>
          <w:rFonts w:asciiTheme="minorEastAsia" w:eastAsiaTheme="minorEastAsia" w:hAnsiTheme="minorEastAsia" w:cs="黑体" w:hint="eastAsia"/>
          <w:b/>
          <w:sz w:val="28"/>
          <w:szCs w:val="28"/>
        </w:rPr>
        <w:t>专题</w:t>
      </w:r>
      <w:r>
        <w:rPr>
          <w:rFonts w:asciiTheme="minorEastAsia" w:eastAsiaTheme="minorEastAsia" w:hAnsiTheme="minorEastAsia" w:cs="黑体" w:hint="eastAsia"/>
          <w:b/>
          <w:sz w:val="28"/>
          <w:szCs w:val="28"/>
          <w:lang w:val="en-US" w:eastAsia="zh-CN"/>
        </w:rPr>
        <w:t>强化2</w:t>
      </w:r>
      <w:r>
        <w:rPr>
          <w:rFonts w:asciiTheme="minorEastAsia" w:eastAsiaTheme="minorEastAsia" w:hAnsiTheme="minorEastAsia" w:cs="黑体" w:hint="eastAsia"/>
          <w:b/>
          <w:sz w:val="28"/>
          <w:szCs w:val="28"/>
        </w:rPr>
        <w:t>：</w:t>
      </w:r>
      <w:r>
        <w:rPr>
          <w:rFonts w:asciiTheme="minorEastAsia" w:eastAsiaTheme="minorEastAsia" w:hAnsiTheme="minorEastAsia" w:cs="黑体" w:hint="eastAsia"/>
          <w:b/>
          <w:sz w:val="28"/>
          <w:szCs w:val="28"/>
          <w:lang w:val="en-US" w:eastAsia="zh-CN"/>
        </w:rPr>
        <w:t>运动与力</w:t>
      </w:r>
    </w:p>
    <w:p w14:paraId="7B0089EA">
      <w:pPr>
        <w:jc w:val="center"/>
        <w:rPr>
          <w:rFonts w:asciiTheme="minorEastAsia" w:eastAsiaTheme="minorEastAsia" w:hAnsiTheme="minorEastAsia" w:cs="黑体"/>
          <w:b/>
          <w:sz w:val="22"/>
          <w:szCs w:val="22"/>
        </w:rPr>
      </w:pPr>
      <w:r>
        <w:rPr>
          <w:rFonts w:asciiTheme="minorEastAsia" w:eastAsiaTheme="minorEastAsia" w:hAnsiTheme="minorEastAsia" w:cs="黑体" w:hint="eastAsia"/>
          <w:b/>
          <w:sz w:val="22"/>
          <w:szCs w:val="22"/>
        </w:rPr>
        <w:t>【题型归纳】</w:t>
      </w:r>
    </w:p>
    <w:p w14:paraId="6054FB8F">
      <w:pPr>
        <w:spacing w:line="360" w:lineRule="auto"/>
        <w:jc w:val="left"/>
        <w:rPr>
          <w:rFonts w:eastAsia="宋体" w:hint="eastAsia"/>
          <w:lang w:eastAsia="zh-CN"/>
        </w:rPr>
      </w:pPr>
      <w:r>
        <w:rPr>
          <w:rFonts w:eastAsia="宋体" w:hint="eastAsia"/>
          <w:lang w:eastAsia="zh-CN"/>
        </w:rPr>
        <w:drawing>
          <wp:inline distT="0" distB="0" distL="114300" distR="114300">
            <wp:extent cx="5715000" cy="7924800"/>
            <wp:effectExtent l="0" t="0" r="0" b="0"/>
            <wp:docPr id="1" name="C9F754DE-2CAD-44b6-B708-469DEB6407E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9F754DE-2CAD-44b6-B708-469DEB6407EB-1"/>
                    <pic:cNvPicPr>
                      <a:picLocks noChangeAspect="1"/>
                    </pic:cNvPicPr>
                  </pic:nvPicPr>
                  <pic:blipFill>
                    <a:blip xmlns:r="http://schemas.openxmlformats.org/officeDocument/2006/relationships" r:embed="rId7"/>
                    <a:stretch>
                      <a:fillRect/>
                    </a:stretch>
                  </pic:blipFill>
                  <pic:spPr>
                    <a:xfrm>
                      <a:off x="0" y="0"/>
                      <a:ext cx="5715000" cy="7924800"/>
                    </a:xfrm>
                    <a:prstGeom prst="rect">
                      <a:avLst/>
                    </a:prstGeom>
                  </pic:spPr>
                </pic:pic>
              </a:graphicData>
            </a:graphic>
          </wp:inline>
        </w:drawing>
      </w:r>
    </w:p>
    <w:p w14:paraId="456E1A5D">
      <w:pPr>
        <w:jc w:val="center"/>
        <w:rPr>
          <w:rFonts w:asciiTheme="minorEastAsia" w:eastAsiaTheme="minorEastAsia" w:hAnsiTheme="minorEastAsia" w:cs="黑体" w:hint="eastAsia"/>
          <w:b/>
          <w:sz w:val="22"/>
          <w:szCs w:val="22"/>
        </w:rPr>
      </w:pPr>
    </w:p>
    <w:p w14:paraId="55056998">
      <w:pPr>
        <w:jc w:val="center"/>
        <w:rPr>
          <w:rFonts w:asciiTheme="minorEastAsia" w:eastAsiaTheme="minorEastAsia" w:hAnsiTheme="minorEastAsia" w:cs="黑体" w:hint="eastAsia"/>
          <w:b/>
          <w:sz w:val="22"/>
          <w:szCs w:val="22"/>
        </w:rPr>
      </w:pPr>
    </w:p>
    <w:p w14:paraId="0FA3786E">
      <w:pPr>
        <w:jc w:val="center"/>
        <w:rPr>
          <w:rFonts w:asciiTheme="minorEastAsia" w:eastAsiaTheme="minorEastAsia" w:hAnsiTheme="minorEastAsia" w:cs="黑体" w:hint="eastAsia"/>
          <w:b/>
          <w:sz w:val="22"/>
          <w:szCs w:val="22"/>
        </w:rPr>
      </w:pPr>
    </w:p>
    <w:p w14:paraId="017DD44D">
      <w:pPr>
        <w:jc w:val="center"/>
        <w:rPr>
          <w:rFonts w:asciiTheme="minorEastAsia" w:eastAsiaTheme="minorEastAsia" w:hAnsiTheme="minorEastAsia" w:cs="黑体" w:hint="eastAsia"/>
          <w:b/>
          <w:sz w:val="22"/>
          <w:szCs w:val="22"/>
        </w:rPr>
      </w:pPr>
    </w:p>
    <w:p w14:paraId="3DF06822">
      <w:pPr>
        <w:jc w:val="center"/>
        <w:rPr>
          <w:rFonts w:asciiTheme="minorEastAsia" w:eastAsiaTheme="minorEastAsia" w:hAnsiTheme="minorEastAsia" w:cs="黑体"/>
          <w:b/>
          <w:sz w:val="22"/>
          <w:szCs w:val="22"/>
        </w:rPr>
      </w:pPr>
      <w:r>
        <w:rPr>
          <w:rFonts w:asciiTheme="minorEastAsia" w:eastAsiaTheme="minorEastAsia" w:hAnsiTheme="minorEastAsia" w:cs="黑体" w:hint="eastAsia"/>
          <w:b/>
          <w:sz w:val="22"/>
          <w:szCs w:val="22"/>
        </w:rPr>
        <w:t>【题型</w:t>
      </w:r>
      <w:r>
        <w:rPr>
          <w:rFonts w:asciiTheme="minorEastAsia" w:eastAsiaTheme="minorEastAsia" w:hAnsiTheme="minorEastAsia" w:cs="黑体" w:hint="eastAsia"/>
          <w:b/>
          <w:sz w:val="22"/>
          <w:szCs w:val="22"/>
          <w:lang w:val="en-US" w:eastAsia="zh-CN"/>
        </w:rPr>
        <w:t>探究</w:t>
      </w:r>
      <w:r>
        <w:rPr>
          <w:rFonts w:asciiTheme="minorEastAsia" w:eastAsiaTheme="minorEastAsia" w:hAnsiTheme="minorEastAsia" w:cs="黑体" w:hint="eastAsia"/>
          <w:b/>
          <w:sz w:val="22"/>
          <w:szCs w:val="22"/>
        </w:rPr>
        <w:t>】</w:t>
      </w:r>
    </w:p>
    <w:p w14:paraId="39B6C472">
      <w:pPr>
        <w:jc w:val="left"/>
        <w:rPr>
          <w:rFonts w:ascii="黑体" w:eastAsia="黑体" w:hAnsi="黑体" w:cs="黑体"/>
          <w:b/>
          <w:i w:val="0"/>
          <w:color w:val="000000"/>
          <w:sz w:val="30"/>
        </w:rPr>
      </w:pPr>
      <w:r>
        <w:rPr>
          <w:rFonts w:asciiTheme="minorEastAsia" w:eastAsiaTheme="minorEastAsia" w:hAnsiTheme="minorEastAsia" w:cs="黑体" w:hint="eastAsia"/>
          <w:b/>
          <w:szCs w:val="21"/>
        </w:rPr>
        <w:t>题型一：牛顿第一定律</w:t>
      </w:r>
    </w:p>
    <w:p w14:paraId="66888FAE">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．（24-25八年级下·湖南湘西·期中）如图所示，小红的妈妈陪妹妹在公园里荡秋千，假如妹妹荡到左边最高点受到的外力突然全部消失，她将会（　　）</w:t>
      </w:r>
    </w:p>
    <w:p w14:paraId="007DE4C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47750" cy="990600"/>
            <wp:effectExtent l="0" t="0" r="3810" b="0"/>
            <wp:docPr id="100003" name="图片 100003" descr="@@@ea926f8e-aeae-40ec-8368-f5bc4f4139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a926f8e-aeae-40ec-8368-f5bc4f4139f2"/>
                    <pic:cNvPicPr>
                      <a:picLocks noChangeAspect="1"/>
                    </pic:cNvPicPr>
                  </pic:nvPicPr>
                  <pic:blipFill>
                    <a:blip xmlns:r="http://schemas.openxmlformats.org/officeDocument/2006/relationships" r:embed="rId8"/>
                    <a:stretch>
                      <a:fillRect/>
                    </a:stretch>
                  </pic:blipFill>
                  <pic:spPr>
                    <a:xfrm>
                      <a:off x="0" y="0"/>
                      <a:ext cx="1047750" cy="990600"/>
                    </a:xfrm>
                    <a:prstGeom prst="rect">
                      <a:avLst/>
                    </a:prstGeom>
                  </pic:spPr>
                </pic:pic>
              </a:graphicData>
            </a:graphic>
          </wp:inline>
        </w:drawing>
      </w:r>
    </w:p>
    <w:p w14:paraId="5C9269FE">
      <w:pPr>
        <w:shd w:val="clear" w:color="auto" w:fill="auto"/>
        <w:tabs>
          <w:tab w:val="left" w:pos="2078"/>
          <w:tab w:val="left" w:pos="4156"/>
          <w:tab w:val="left" w:pos="6234"/>
        </w:tabs>
        <w:spacing w:line="360" w:lineRule="auto"/>
        <w:ind w:left="300"/>
        <w:jc w:val="left"/>
        <w:textAlignment w:val="center"/>
        <w:rPr>
          <w:sz w:val="21"/>
        </w:rPr>
      </w:pPr>
      <w:r>
        <w:rPr>
          <w:sz w:val="21"/>
        </w:rPr>
        <w:t>A．向左上方做匀速直线运动</w:t>
      </w:r>
      <w:r>
        <w:rPr>
          <w:sz w:val="21"/>
        </w:rPr>
        <w:tab/>
      </w:r>
      <w:r>
        <w:rPr>
          <w:sz w:val="21"/>
        </w:rPr>
        <w:t>B．从左边摆向右边</w:t>
      </w:r>
      <w:r>
        <w:rPr>
          <w:sz w:val="21"/>
        </w:rPr>
        <w:tab/>
      </w:r>
      <w:r>
        <w:rPr>
          <w:sz w:val="21"/>
        </w:rPr>
        <w:t>C．竖直向下运动</w:t>
      </w:r>
      <w:r>
        <w:rPr>
          <w:sz w:val="21"/>
        </w:rPr>
        <w:tab/>
      </w:r>
      <w:r>
        <w:rPr>
          <w:sz w:val="21"/>
        </w:rPr>
        <w:t>D．静止不动</w:t>
      </w:r>
    </w:p>
    <w:p w14:paraId="76720C84">
      <w:pPr>
        <w:shd w:val="clear" w:color="auto" w:fill="auto"/>
        <w:spacing w:line="360" w:lineRule="auto"/>
        <w:jc w:val="left"/>
        <w:textAlignment w:val="center"/>
        <w:rPr>
          <w:rFonts w:hint="eastAsia"/>
          <w:b/>
          <w:bCs/>
          <w:sz w:val="21"/>
          <w:lang w:val="en-US" w:eastAsia="zh-CN"/>
        </w:rPr>
      </w:pPr>
      <w:r>
        <w:rPr>
          <w:rFonts w:hint="eastAsia"/>
          <w:b/>
          <w:bCs/>
          <w:sz w:val="21"/>
          <w:lang w:eastAsia="zh-CN"/>
        </w:rPr>
        <w:t>【</w:t>
      </w:r>
      <w:r>
        <w:rPr>
          <w:rFonts w:hint="eastAsia"/>
          <w:b/>
          <w:bCs/>
          <w:sz w:val="21"/>
          <w:lang w:val="en-US" w:eastAsia="zh-CN"/>
        </w:rPr>
        <w:t>举一反三】</w:t>
      </w:r>
    </w:p>
    <w:p w14:paraId="5BB779D9">
      <w:pPr>
        <w:shd w:val="clear" w:color="auto" w:fill="auto"/>
        <w:spacing w:line="360" w:lineRule="auto"/>
        <w:jc w:val="left"/>
        <w:textAlignment w:val="center"/>
        <w:rPr>
          <w:sz w:val="21"/>
        </w:rPr>
      </w:pPr>
      <w:r>
        <w:rPr>
          <w:rFonts w:hint="eastAsia"/>
          <w:sz w:val="21"/>
          <w:lang w:val="en-US" w:eastAsia="zh-CN"/>
        </w:rPr>
        <w:t>1</w:t>
      </w:r>
      <w:r>
        <w:rPr>
          <w:sz w:val="21"/>
        </w:rPr>
        <w:t>．（24-25八年级下·吉林·期中）如图所示，是小慧同学掷实心球的场景，图中虚线表示球的运动轨迹，下列说法正确的是（　　）</w:t>
      </w:r>
    </w:p>
    <w:p w14:paraId="2D1B70F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71725" cy="1057275"/>
            <wp:effectExtent l="0" t="0" r="5715" b="9525"/>
            <wp:docPr id="100005" name="图片 100005" descr="@@@7e98e31f-2606-4e2e-b306-26ea2a82dd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7e98e31f-2606-4e2e-b306-26ea2a82ddc2"/>
                    <pic:cNvPicPr>
                      <a:picLocks noChangeAspect="1"/>
                    </pic:cNvPicPr>
                  </pic:nvPicPr>
                  <pic:blipFill>
                    <a:blip xmlns:r="http://schemas.openxmlformats.org/officeDocument/2006/relationships" r:embed="rId9"/>
                    <a:stretch>
                      <a:fillRect/>
                    </a:stretch>
                  </pic:blipFill>
                  <pic:spPr>
                    <a:xfrm>
                      <a:off x="0" y="0"/>
                      <a:ext cx="2371725" cy="1057275"/>
                    </a:xfrm>
                    <a:prstGeom prst="rect">
                      <a:avLst/>
                    </a:prstGeom>
                  </pic:spPr>
                </pic:pic>
              </a:graphicData>
            </a:graphic>
          </wp:inline>
        </w:drawing>
      </w:r>
    </w:p>
    <w:p w14:paraId="4F2DA89F">
      <w:pPr>
        <w:shd w:val="clear" w:color="auto" w:fill="auto"/>
        <w:spacing w:line="360" w:lineRule="auto"/>
        <w:ind w:left="300"/>
        <w:jc w:val="left"/>
        <w:textAlignment w:val="center"/>
        <w:rPr>
          <w:sz w:val="21"/>
        </w:rPr>
      </w:pPr>
      <w:r>
        <w:rPr>
          <w:sz w:val="21"/>
        </w:rPr>
        <w:t>A．球从</w:t>
      </w:r>
      <w:r>
        <w:rPr>
          <w:rFonts w:ascii="Times New Roman" w:eastAsia="Times New Roman" w:hAnsi="Times New Roman" w:cs="Times New Roman"/>
          <w:i/>
          <w:sz w:val="21"/>
        </w:rPr>
        <w:t>a</w:t>
      </w:r>
      <w:r>
        <w:rPr>
          <w:sz w:val="21"/>
        </w:rPr>
        <w:t>点上升到</w:t>
      </w:r>
      <w:r>
        <w:rPr>
          <w:rFonts w:ascii="Times New Roman" w:eastAsia="Times New Roman" w:hAnsi="Times New Roman" w:cs="Times New Roman"/>
          <w:i/>
          <w:sz w:val="21"/>
        </w:rPr>
        <w:t>b</w:t>
      </w:r>
      <w:r>
        <w:rPr>
          <w:sz w:val="21"/>
        </w:rPr>
        <w:t>点，是因为受到惯性作用</w:t>
      </w:r>
    </w:p>
    <w:p w14:paraId="73BC4543">
      <w:pPr>
        <w:shd w:val="clear" w:color="auto" w:fill="auto"/>
        <w:spacing w:line="360" w:lineRule="auto"/>
        <w:ind w:left="300"/>
        <w:jc w:val="left"/>
        <w:textAlignment w:val="center"/>
        <w:rPr>
          <w:sz w:val="21"/>
        </w:rPr>
      </w:pPr>
      <w:r>
        <w:rPr>
          <w:sz w:val="21"/>
        </w:rPr>
        <w:t>B．球运动到</w:t>
      </w:r>
      <w:r>
        <w:rPr>
          <w:rFonts w:ascii="Times New Roman" w:eastAsia="Times New Roman" w:hAnsi="Times New Roman" w:cs="Times New Roman"/>
          <w:i/>
          <w:sz w:val="21"/>
        </w:rPr>
        <w:t>b</w:t>
      </w:r>
      <w:r>
        <w:rPr>
          <w:sz w:val="21"/>
        </w:rPr>
        <w:t>点时，若所受外力突然消失，球保持静止</w:t>
      </w:r>
    </w:p>
    <w:p w14:paraId="55C712DD">
      <w:pPr>
        <w:shd w:val="clear" w:color="auto" w:fill="auto"/>
        <w:spacing w:line="360" w:lineRule="auto"/>
        <w:ind w:left="300"/>
        <w:jc w:val="left"/>
        <w:textAlignment w:val="center"/>
        <w:rPr>
          <w:sz w:val="21"/>
        </w:rPr>
      </w:pPr>
      <w:r>
        <w:rPr>
          <w:sz w:val="21"/>
        </w:rPr>
        <w:t>C．球从</w:t>
      </w:r>
      <w:r>
        <w:rPr>
          <w:rFonts w:ascii="Times New Roman" w:eastAsia="Times New Roman" w:hAnsi="Times New Roman" w:cs="Times New Roman"/>
          <w:i/>
          <w:sz w:val="21"/>
        </w:rPr>
        <w:t>b</w:t>
      </w:r>
      <w:r>
        <w:rPr>
          <w:sz w:val="21"/>
        </w:rPr>
        <w:t>点下落到</w:t>
      </w:r>
      <w:r>
        <w:rPr>
          <w:rFonts w:ascii="Times New Roman" w:eastAsia="Times New Roman" w:hAnsi="Times New Roman" w:cs="Times New Roman"/>
          <w:i/>
          <w:sz w:val="21"/>
        </w:rPr>
        <w:t>c</w:t>
      </w:r>
      <w:r>
        <w:rPr>
          <w:sz w:val="21"/>
        </w:rPr>
        <w:t>点，运动状态不断改变</w:t>
      </w:r>
    </w:p>
    <w:p w14:paraId="6BFFD6D1">
      <w:pPr>
        <w:shd w:val="clear" w:color="auto" w:fill="auto"/>
        <w:spacing w:line="360" w:lineRule="auto"/>
        <w:ind w:left="300"/>
        <w:jc w:val="left"/>
        <w:textAlignment w:val="center"/>
        <w:rPr>
          <w:sz w:val="21"/>
        </w:rPr>
      </w:pPr>
      <w:r>
        <w:rPr>
          <w:sz w:val="21"/>
        </w:rPr>
        <w:t>D．球最终到</w:t>
      </w:r>
      <w:r>
        <w:rPr>
          <w:rFonts w:ascii="Times New Roman" w:eastAsia="Times New Roman" w:hAnsi="Times New Roman" w:cs="Times New Roman"/>
          <w:i/>
          <w:sz w:val="21"/>
        </w:rPr>
        <w:t>d</w:t>
      </w:r>
      <w:r>
        <w:rPr>
          <w:sz w:val="21"/>
        </w:rPr>
        <w:t>点停止，说明物体运动需要力来维持</w:t>
      </w:r>
    </w:p>
    <w:p w14:paraId="08380954">
      <w:pPr>
        <w:shd w:val="clear" w:color="auto" w:fill="auto"/>
        <w:spacing w:line="360" w:lineRule="auto"/>
        <w:jc w:val="left"/>
        <w:textAlignment w:val="center"/>
        <w:rPr>
          <w:sz w:val="21"/>
        </w:rPr>
      </w:pPr>
      <w:r>
        <w:rPr>
          <w:rFonts w:hint="eastAsia"/>
          <w:sz w:val="21"/>
          <w:lang w:val="en-US" w:eastAsia="zh-CN"/>
        </w:rPr>
        <w:t>2</w:t>
      </w:r>
      <w:r>
        <w:rPr>
          <w:sz w:val="21"/>
        </w:rPr>
        <w:t>．（24-25八年级下·云南曲靖·期中）踢足球时，足球离开脚后还能继续飞行，下列有关说法不正确的是（　　）</w:t>
      </w:r>
    </w:p>
    <w:p w14:paraId="51140234">
      <w:pPr>
        <w:shd w:val="clear" w:color="auto" w:fill="auto"/>
        <w:spacing w:line="360" w:lineRule="auto"/>
        <w:ind w:left="300"/>
        <w:jc w:val="left"/>
        <w:textAlignment w:val="center"/>
        <w:rPr>
          <w:sz w:val="21"/>
        </w:rPr>
      </w:pPr>
      <w:r>
        <w:rPr>
          <w:sz w:val="21"/>
        </w:rPr>
        <w:t>A．足球在空中飞行时具有的惯性大于静止时具有的惯性</w:t>
      </w:r>
    </w:p>
    <w:p w14:paraId="7141F502">
      <w:pPr>
        <w:shd w:val="clear" w:color="auto" w:fill="auto"/>
        <w:spacing w:line="360" w:lineRule="auto"/>
        <w:ind w:left="300"/>
        <w:jc w:val="left"/>
        <w:textAlignment w:val="center"/>
        <w:rPr>
          <w:sz w:val="21"/>
        </w:rPr>
      </w:pPr>
      <w:r>
        <w:rPr>
          <w:sz w:val="21"/>
        </w:rPr>
        <w:t>B．踢出去的足球因具有惯性，要保持原来的运动状态继续飞行</w:t>
      </w:r>
    </w:p>
    <w:p w14:paraId="1113CC55">
      <w:pPr>
        <w:shd w:val="clear" w:color="auto" w:fill="auto"/>
        <w:spacing w:line="360" w:lineRule="auto"/>
        <w:ind w:left="300"/>
        <w:jc w:val="left"/>
        <w:textAlignment w:val="center"/>
        <w:rPr>
          <w:sz w:val="21"/>
        </w:rPr>
      </w:pPr>
      <w:r>
        <w:rPr>
          <w:sz w:val="21"/>
        </w:rPr>
        <w:t>C．足球在空中飞行的过程中，运动状态一定发生改变</w:t>
      </w:r>
    </w:p>
    <w:p w14:paraId="5669AF96">
      <w:pPr>
        <w:shd w:val="clear" w:color="auto" w:fill="auto"/>
        <w:spacing w:line="360" w:lineRule="auto"/>
        <w:ind w:left="300"/>
        <w:jc w:val="left"/>
        <w:textAlignment w:val="center"/>
        <w:rPr>
          <w:sz w:val="21"/>
        </w:rPr>
      </w:pPr>
      <w:r>
        <w:rPr>
          <w:sz w:val="21"/>
        </w:rPr>
        <w:t>D．足球飞行到最高点时，若它所受的力全部消失，它将沿水平方向做匀速直线运动</w:t>
      </w:r>
    </w:p>
    <w:p w14:paraId="5FBD9A01">
      <w:pPr>
        <w:shd w:val="clear" w:color="auto" w:fill="auto"/>
        <w:spacing w:line="360" w:lineRule="auto"/>
        <w:jc w:val="left"/>
        <w:textAlignment w:val="center"/>
        <w:rPr>
          <w:sz w:val="21"/>
        </w:rPr>
      </w:pPr>
      <w:r>
        <w:rPr>
          <w:rFonts w:hint="eastAsia"/>
          <w:sz w:val="21"/>
          <w:lang w:val="en-US" w:eastAsia="zh-CN"/>
        </w:rPr>
        <w:t>3</w:t>
      </w:r>
      <w:r>
        <w:rPr>
          <w:sz w:val="21"/>
        </w:rPr>
        <w:t>．（24-25八年级下·贵州贵阳·期中）关于牛顿第一定律的理解，下列说法正确的是（　　）</w:t>
      </w:r>
    </w:p>
    <w:p w14:paraId="366CE266">
      <w:pPr>
        <w:shd w:val="clear" w:color="auto" w:fill="auto"/>
        <w:spacing w:line="360" w:lineRule="auto"/>
        <w:ind w:left="300"/>
        <w:jc w:val="left"/>
        <w:textAlignment w:val="center"/>
        <w:rPr>
          <w:sz w:val="21"/>
        </w:rPr>
      </w:pPr>
      <w:r>
        <w:rPr>
          <w:sz w:val="21"/>
        </w:rPr>
        <w:t>A．牛顿第一定律是凭空想象出来的</w:t>
      </w:r>
    </w:p>
    <w:p w14:paraId="5F5BD27E">
      <w:pPr>
        <w:shd w:val="clear" w:color="auto" w:fill="auto"/>
        <w:spacing w:line="360" w:lineRule="auto"/>
        <w:ind w:left="300"/>
        <w:jc w:val="left"/>
        <w:textAlignment w:val="center"/>
        <w:rPr>
          <w:sz w:val="21"/>
        </w:rPr>
      </w:pPr>
      <w:r>
        <w:rPr>
          <w:sz w:val="21"/>
        </w:rPr>
        <w:t>B．物体只要运动，就一定受到力的作用</w:t>
      </w:r>
    </w:p>
    <w:p w14:paraId="5900C495">
      <w:pPr>
        <w:shd w:val="clear" w:color="auto" w:fill="auto"/>
        <w:spacing w:line="360" w:lineRule="auto"/>
        <w:ind w:left="300"/>
        <w:jc w:val="left"/>
        <w:textAlignment w:val="center"/>
        <w:rPr>
          <w:sz w:val="21"/>
        </w:rPr>
      </w:pPr>
      <w:r>
        <w:rPr>
          <w:sz w:val="21"/>
        </w:rPr>
        <w:t>C．不受力的物体，只能保持静止状态</w:t>
      </w:r>
    </w:p>
    <w:p w14:paraId="445DCF74">
      <w:pPr>
        <w:shd w:val="clear" w:color="auto" w:fill="auto"/>
        <w:spacing w:line="360" w:lineRule="auto"/>
        <w:ind w:left="300"/>
        <w:jc w:val="left"/>
        <w:textAlignment w:val="center"/>
        <w:rPr>
          <w:sz w:val="21"/>
        </w:rPr>
      </w:pPr>
      <w:r>
        <w:rPr>
          <w:sz w:val="21"/>
        </w:rPr>
        <w:t>D．如果物体不受力的作用，运动状态将保持不变</w:t>
      </w:r>
    </w:p>
    <w:p w14:paraId="299D3BF0">
      <w:pPr>
        <w:spacing w:line="360" w:lineRule="auto"/>
        <w:jc w:val="left"/>
        <w:rPr>
          <w:rFonts w:asciiTheme="minorEastAsia" w:eastAsiaTheme="minorEastAsia" w:hAnsiTheme="minorEastAsia" w:hint="eastAsia"/>
          <w:b/>
          <w:szCs w:val="21"/>
        </w:rPr>
      </w:pPr>
    </w:p>
    <w:p w14:paraId="62B76DE1">
      <w:pPr>
        <w:spacing w:line="360" w:lineRule="auto"/>
        <w:jc w:val="left"/>
        <w:rPr>
          <w:rFonts w:asciiTheme="minorEastAsia" w:eastAsiaTheme="minorEastAsia" w:hAnsiTheme="minorEastAsia" w:hint="eastAsia"/>
          <w:b/>
          <w:szCs w:val="21"/>
        </w:rPr>
      </w:pPr>
    </w:p>
    <w:p w14:paraId="6A73538B">
      <w:pPr>
        <w:spacing w:line="360" w:lineRule="auto"/>
        <w:jc w:val="left"/>
        <w:rPr>
          <w:rFonts w:asciiTheme="minorEastAsia" w:eastAsiaTheme="minorEastAsia" w:hAnsiTheme="minorEastAsia"/>
          <w:b/>
          <w:szCs w:val="21"/>
        </w:rPr>
      </w:pPr>
      <w:r>
        <w:rPr>
          <w:rFonts w:asciiTheme="minorEastAsia" w:eastAsiaTheme="minorEastAsia" w:hAnsiTheme="minorEastAsia" w:hint="eastAsia"/>
          <w:b/>
          <w:szCs w:val="21"/>
        </w:rPr>
        <w:t>题型二：力和运动的关系</w:t>
      </w:r>
    </w:p>
    <w:p w14:paraId="2450B9A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．（25-26八年级上·山东临沂·期末）关于力和运动的关系，下列说法中正确的是（　　）</w:t>
      </w:r>
    </w:p>
    <w:p w14:paraId="0EDCF03D">
      <w:pPr>
        <w:shd w:val="clear" w:color="auto" w:fill="auto"/>
        <w:spacing w:line="360" w:lineRule="auto"/>
        <w:ind w:left="300"/>
        <w:jc w:val="left"/>
        <w:textAlignment w:val="center"/>
        <w:rPr>
          <w:sz w:val="21"/>
        </w:rPr>
      </w:pPr>
      <w:r>
        <w:rPr>
          <w:sz w:val="21"/>
        </w:rPr>
        <w:t>A．物体运动一定受到力</w:t>
      </w:r>
    </w:p>
    <w:p w14:paraId="726E2A99">
      <w:pPr>
        <w:shd w:val="clear" w:color="auto" w:fill="auto"/>
        <w:spacing w:line="360" w:lineRule="auto"/>
        <w:ind w:left="300"/>
        <w:jc w:val="left"/>
        <w:textAlignment w:val="center"/>
        <w:rPr>
          <w:sz w:val="21"/>
        </w:rPr>
      </w:pPr>
      <w:r>
        <w:rPr>
          <w:sz w:val="21"/>
        </w:rPr>
        <w:t>B．两个不接触的物体也可以产生力的作用</w:t>
      </w:r>
    </w:p>
    <w:p w14:paraId="05C1D133">
      <w:pPr>
        <w:shd w:val="clear" w:color="auto" w:fill="auto"/>
        <w:spacing w:line="360" w:lineRule="auto"/>
        <w:ind w:left="300"/>
        <w:jc w:val="left"/>
        <w:textAlignment w:val="center"/>
        <w:rPr>
          <w:sz w:val="21"/>
        </w:rPr>
      </w:pPr>
      <w:r>
        <w:rPr>
          <w:sz w:val="21"/>
        </w:rPr>
        <w:t>C．物体受力，运动状态一定改变</w:t>
      </w:r>
    </w:p>
    <w:p w14:paraId="04565B57">
      <w:pPr>
        <w:shd w:val="clear" w:color="auto" w:fill="auto"/>
        <w:spacing w:line="360" w:lineRule="auto"/>
        <w:ind w:left="300"/>
        <w:jc w:val="left"/>
        <w:textAlignment w:val="center"/>
        <w:rPr>
          <w:sz w:val="21"/>
        </w:rPr>
      </w:pPr>
      <w:r>
        <w:rPr>
          <w:sz w:val="21"/>
        </w:rPr>
        <w:t>D．物体运动状态不变，一定没有受到力的作用</w:t>
      </w:r>
    </w:p>
    <w:p w14:paraId="0A68F9B0">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59BCBD10">
      <w:pPr>
        <w:shd w:val="clear" w:color="auto" w:fill="auto"/>
        <w:spacing w:line="360" w:lineRule="auto"/>
        <w:jc w:val="left"/>
        <w:textAlignment w:val="center"/>
        <w:rPr>
          <w:sz w:val="21"/>
        </w:rPr>
      </w:pPr>
      <w:r>
        <w:rPr>
          <w:rFonts w:hint="eastAsia"/>
          <w:sz w:val="21"/>
          <w:lang w:val="en-US" w:eastAsia="zh-CN"/>
        </w:rPr>
        <w:t>1</w:t>
      </w:r>
      <w:r>
        <w:rPr>
          <w:sz w:val="21"/>
        </w:rPr>
        <w:t>．（25-26八年级上·上海金山·期末）以下关于力和运动关系的说法中，正确的是（　　）</w:t>
      </w:r>
    </w:p>
    <w:p w14:paraId="4A2B1A1A">
      <w:pPr>
        <w:shd w:val="clear" w:color="auto" w:fill="auto"/>
        <w:spacing w:line="360" w:lineRule="auto"/>
        <w:ind w:left="300"/>
        <w:jc w:val="left"/>
        <w:textAlignment w:val="center"/>
        <w:rPr>
          <w:sz w:val="21"/>
        </w:rPr>
      </w:pPr>
      <w:r>
        <w:rPr>
          <w:sz w:val="21"/>
        </w:rPr>
        <w:t>A．物体受到的力越大，速度就越大</w:t>
      </w:r>
    </w:p>
    <w:p w14:paraId="51B5F3B3">
      <w:pPr>
        <w:shd w:val="clear" w:color="auto" w:fill="auto"/>
        <w:spacing w:line="360" w:lineRule="auto"/>
        <w:ind w:left="300"/>
        <w:jc w:val="left"/>
        <w:textAlignment w:val="center"/>
        <w:rPr>
          <w:sz w:val="21"/>
        </w:rPr>
      </w:pPr>
      <w:r>
        <w:rPr>
          <w:sz w:val="21"/>
        </w:rPr>
        <w:t>B．没有力的作用，物体就无法运动</w:t>
      </w:r>
    </w:p>
    <w:p w14:paraId="41A37DAA">
      <w:pPr>
        <w:shd w:val="clear" w:color="auto" w:fill="auto"/>
        <w:spacing w:line="360" w:lineRule="auto"/>
        <w:ind w:left="300"/>
        <w:jc w:val="left"/>
        <w:textAlignment w:val="center"/>
        <w:rPr>
          <w:sz w:val="21"/>
        </w:rPr>
      </w:pPr>
      <w:r>
        <w:rPr>
          <w:sz w:val="21"/>
        </w:rPr>
        <w:t>C．物体不受外力作用，将保持静止状态或匀速直线运动状态</w:t>
      </w:r>
    </w:p>
    <w:p w14:paraId="49681088">
      <w:pPr>
        <w:shd w:val="clear" w:color="auto" w:fill="auto"/>
        <w:spacing w:line="360" w:lineRule="auto"/>
        <w:ind w:left="300"/>
        <w:jc w:val="left"/>
        <w:textAlignment w:val="center"/>
        <w:rPr>
          <w:sz w:val="21"/>
        </w:rPr>
      </w:pPr>
      <w:r>
        <w:rPr>
          <w:sz w:val="21"/>
        </w:rPr>
        <w:t>D．物体不受外力作用，运动状态也能改变</w:t>
      </w:r>
    </w:p>
    <w:p w14:paraId="0A3C5D0D">
      <w:pPr>
        <w:shd w:val="clear" w:color="auto" w:fill="auto"/>
        <w:spacing w:line="360" w:lineRule="auto"/>
        <w:jc w:val="left"/>
        <w:textAlignment w:val="center"/>
        <w:rPr>
          <w:sz w:val="21"/>
        </w:rPr>
      </w:pPr>
      <w:r>
        <w:rPr>
          <w:rFonts w:hint="eastAsia"/>
          <w:sz w:val="21"/>
          <w:lang w:val="en-US" w:eastAsia="zh-CN"/>
        </w:rPr>
        <w:t>2</w:t>
      </w:r>
      <w:r>
        <w:rPr>
          <w:sz w:val="21"/>
        </w:rPr>
        <w:t>．（24-25八年级下·黑龙江绥化·期中）关于运动和力，下列说法正确的是（　　）</w:t>
      </w:r>
    </w:p>
    <w:p w14:paraId="6281968F">
      <w:pPr>
        <w:shd w:val="clear" w:color="auto" w:fill="auto"/>
        <w:spacing w:line="360" w:lineRule="auto"/>
        <w:ind w:left="300"/>
        <w:jc w:val="left"/>
        <w:textAlignment w:val="center"/>
        <w:rPr>
          <w:sz w:val="21"/>
        </w:rPr>
      </w:pPr>
      <w:r>
        <w:rPr>
          <w:sz w:val="21"/>
        </w:rPr>
        <w:t>A．物体受到力的作用，运动状态一定改变</w:t>
      </w:r>
    </w:p>
    <w:p w14:paraId="019C4EF7">
      <w:pPr>
        <w:shd w:val="clear" w:color="auto" w:fill="auto"/>
        <w:spacing w:line="360" w:lineRule="auto"/>
        <w:ind w:left="300"/>
        <w:jc w:val="left"/>
        <w:textAlignment w:val="center"/>
        <w:rPr>
          <w:sz w:val="21"/>
        </w:rPr>
      </w:pPr>
      <w:r>
        <w:rPr>
          <w:sz w:val="21"/>
        </w:rPr>
        <w:t>B．静止的物体不受力的作用</w:t>
      </w:r>
    </w:p>
    <w:p w14:paraId="066E7793">
      <w:pPr>
        <w:shd w:val="clear" w:color="auto" w:fill="auto"/>
        <w:spacing w:line="360" w:lineRule="auto"/>
        <w:ind w:left="300"/>
        <w:jc w:val="left"/>
        <w:textAlignment w:val="center"/>
        <w:rPr>
          <w:sz w:val="21"/>
        </w:rPr>
      </w:pPr>
      <w:r>
        <w:rPr>
          <w:sz w:val="21"/>
        </w:rPr>
        <w:t>C．没有力的作用，运动的物体会慢慢停下来</w:t>
      </w:r>
    </w:p>
    <w:p w14:paraId="43F5BC5D">
      <w:pPr>
        <w:shd w:val="clear" w:color="auto" w:fill="auto"/>
        <w:spacing w:line="360" w:lineRule="auto"/>
        <w:ind w:left="300"/>
        <w:jc w:val="left"/>
        <w:textAlignment w:val="center"/>
        <w:rPr>
          <w:sz w:val="21"/>
        </w:rPr>
      </w:pPr>
      <w:r>
        <w:rPr>
          <w:sz w:val="21"/>
        </w:rPr>
        <w:t>D．物体的运动并不需要力来维持</w:t>
      </w:r>
    </w:p>
    <w:p w14:paraId="59501659">
      <w:pPr>
        <w:shd w:val="clear" w:color="auto" w:fill="auto"/>
        <w:spacing w:line="360" w:lineRule="auto"/>
        <w:jc w:val="left"/>
        <w:textAlignment w:val="center"/>
        <w:rPr>
          <w:sz w:val="21"/>
        </w:rPr>
      </w:pPr>
      <w:r>
        <w:rPr>
          <w:rFonts w:hint="eastAsia"/>
          <w:sz w:val="21"/>
          <w:lang w:val="en-US" w:eastAsia="zh-CN"/>
        </w:rPr>
        <w:t>3</w:t>
      </w:r>
      <w:r>
        <w:rPr>
          <w:sz w:val="21"/>
        </w:rPr>
        <w:t>．（24-25八年级下·陕西咸阳·期末）足球运动是目前全球体育界最具影响力的运动项目之一，深受青少年喜爱。关于足球受力与运动的关系，下列说法正确的是（　　）</w:t>
      </w:r>
    </w:p>
    <w:p w14:paraId="4F3BC90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09650" cy="971550"/>
            <wp:effectExtent l="0" t="0" r="11430" b="3810"/>
            <wp:docPr id="100007" name="图片 100007" descr="@@@6f779fb3-e76d-4f0f-8bcc-5fdc6235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6f779fb3-e76d-4f0f-8bcc-5fdc62351304"/>
                    <pic:cNvPicPr>
                      <a:picLocks noChangeAspect="1"/>
                    </pic:cNvPicPr>
                  </pic:nvPicPr>
                  <pic:blipFill>
                    <a:blip xmlns:r="http://schemas.openxmlformats.org/officeDocument/2006/relationships" r:embed="rId10"/>
                    <a:stretch>
                      <a:fillRect/>
                    </a:stretch>
                  </pic:blipFill>
                  <pic:spPr>
                    <a:xfrm>
                      <a:off x="0" y="0"/>
                      <a:ext cx="1009650" cy="971550"/>
                    </a:xfrm>
                    <a:prstGeom prst="rect">
                      <a:avLst/>
                    </a:prstGeom>
                  </pic:spPr>
                </pic:pic>
              </a:graphicData>
            </a:graphic>
          </wp:inline>
        </w:drawing>
      </w:r>
    </w:p>
    <w:p w14:paraId="43CCE48B">
      <w:pPr>
        <w:shd w:val="clear" w:color="auto" w:fill="auto"/>
        <w:spacing w:line="360" w:lineRule="auto"/>
        <w:ind w:left="300"/>
        <w:jc w:val="left"/>
        <w:textAlignment w:val="center"/>
        <w:rPr>
          <w:sz w:val="21"/>
        </w:rPr>
      </w:pPr>
      <w:r>
        <w:rPr>
          <w:sz w:val="21"/>
        </w:rPr>
        <w:t>A．足球只有受力才能运动</w:t>
      </w:r>
    </w:p>
    <w:p w14:paraId="77FEB292">
      <w:pPr>
        <w:shd w:val="clear" w:color="auto" w:fill="auto"/>
        <w:spacing w:line="360" w:lineRule="auto"/>
        <w:ind w:left="300"/>
        <w:jc w:val="left"/>
        <w:textAlignment w:val="center"/>
        <w:rPr>
          <w:sz w:val="21"/>
        </w:rPr>
      </w:pPr>
      <w:r>
        <w:rPr>
          <w:sz w:val="21"/>
        </w:rPr>
        <w:t>B．足球受平衡力，不一定处于静止状态</w:t>
      </w:r>
    </w:p>
    <w:p w14:paraId="02941AA0">
      <w:pPr>
        <w:shd w:val="clear" w:color="auto" w:fill="auto"/>
        <w:spacing w:line="360" w:lineRule="auto"/>
        <w:ind w:left="300"/>
        <w:jc w:val="left"/>
        <w:textAlignment w:val="center"/>
        <w:rPr>
          <w:sz w:val="21"/>
        </w:rPr>
      </w:pPr>
      <w:r>
        <w:rPr>
          <w:sz w:val="21"/>
        </w:rPr>
        <w:t>C．足球的运动状态改变，是因为受到重力和阻力的作用</w:t>
      </w:r>
    </w:p>
    <w:p w14:paraId="21DDE256">
      <w:pPr>
        <w:shd w:val="clear" w:color="auto" w:fill="auto"/>
        <w:spacing w:line="360" w:lineRule="auto"/>
        <w:ind w:left="300"/>
        <w:jc w:val="left"/>
        <w:textAlignment w:val="center"/>
        <w:rPr>
          <w:sz w:val="21"/>
        </w:rPr>
      </w:pPr>
      <w:r>
        <w:rPr>
          <w:sz w:val="21"/>
        </w:rPr>
        <w:t>D．足球踢出后继续运动，是由于足球受到脚给足球的踢力</w:t>
      </w:r>
    </w:p>
    <w:p w14:paraId="73CC807F">
      <w:pPr>
        <w:spacing w:line="360" w:lineRule="auto"/>
        <w:jc w:val="left"/>
        <w:rPr>
          <w:rFonts w:asciiTheme="minorEastAsia" w:eastAsiaTheme="minorEastAsia" w:hAnsiTheme="minorEastAsia" w:hint="eastAsia"/>
          <w:b/>
          <w:szCs w:val="21"/>
        </w:rPr>
      </w:pPr>
    </w:p>
    <w:p w14:paraId="59D7D3EA">
      <w:pPr>
        <w:spacing w:line="360" w:lineRule="auto"/>
        <w:jc w:val="left"/>
        <w:rPr>
          <w:rFonts w:asciiTheme="minorEastAsia" w:eastAsiaTheme="minorEastAsia" w:hAnsiTheme="minorEastAsia" w:hint="eastAsia"/>
          <w:b/>
          <w:szCs w:val="21"/>
        </w:rPr>
      </w:pPr>
    </w:p>
    <w:p w14:paraId="3E99F0EA">
      <w:pPr>
        <w:spacing w:line="360" w:lineRule="auto"/>
        <w:jc w:val="left"/>
        <w:rPr>
          <w:rFonts w:asciiTheme="minorEastAsia" w:eastAsiaTheme="minorEastAsia" w:hAnsiTheme="minorEastAsia" w:hint="eastAsia"/>
          <w:b/>
          <w:szCs w:val="21"/>
        </w:rPr>
      </w:pPr>
    </w:p>
    <w:p w14:paraId="25F57C9C">
      <w:pPr>
        <w:spacing w:line="360" w:lineRule="auto"/>
        <w:jc w:val="left"/>
        <w:rPr>
          <w:rFonts w:asciiTheme="minorEastAsia" w:eastAsiaTheme="minorEastAsia" w:hAnsiTheme="minorEastAsia" w:hint="eastAsia"/>
          <w:b/>
          <w:szCs w:val="21"/>
        </w:rPr>
      </w:pPr>
    </w:p>
    <w:p w14:paraId="61358EAC">
      <w:pPr>
        <w:spacing w:line="360" w:lineRule="auto"/>
        <w:jc w:val="left"/>
        <w:rPr>
          <w:rFonts w:asciiTheme="minorEastAsia" w:eastAsiaTheme="minorEastAsia" w:hAnsiTheme="minorEastAsia" w:hint="eastAsia"/>
          <w:b/>
          <w:szCs w:val="21"/>
        </w:rPr>
      </w:pPr>
    </w:p>
    <w:p w14:paraId="5591AB89">
      <w:pPr>
        <w:spacing w:line="360" w:lineRule="auto"/>
        <w:jc w:val="left"/>
        <w:rPr>
          <w:rFonts w:asciiTheme="minorEastAsia" w:eastAsiaTheme="minorEastAsia" w:hAnsiTheme="minorEastAsia"/>
          <w:b/>
          <w:szCs w:val="21"/>
        </w:rPr>
      </w:pPr>
      <w:r>
        <w:rPr>
          <w:rFonts w:asciiTheme="minorEastAsia" w:eastAsiaTheme="minorEastAsia" w:hAnsiTheme="minorEastAsia" w:hint="eastAsia"/>
          <w:b/>
          <w:szCs w:val="21"/>
        </w:rPr>
        <w:t>题型三：惯性</w:t>
      </w:r>
    </w:p>
    <w:p w14:paraId="7103F8F5">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．（25-26八年级上·山东济南·期末）如图所示，汽车上有一种安全装置“头枕”，对司乘人员起保护作用。关于头枕，下列说法中正确的是（　　）</w:t>
      </w:r>
    </w:p>
    <w:p w14:paraId="6733363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28750" cy="1162050"/>
            <wp:effectExtent l="0" t="0" r="3810" b="11430"/>
            <wp:docPr id="100009" name="图片 100009" descr="@@@aab37327-8017-4416-9b5a-f615f6abe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aab37327-8017-4416-9b5a-f615f6abe2a1"/>
                    <pic:cNvPicPr>
                      <a:picLocks noChangeAspect="1"/>
                    </pic:cNvPicPr>
                  </pic:nvPicPr>
                  <pic:blipFill>
                    <a:blip xmlns:r="http://schemas.openxmlformats.org/officeDocument/2006/relationships" r:embed="rId11"/>
                    <a:stretch>
                      <a:fillRect/>
                    </a:stretch>
                  </pic:blipFill>
                  <pic:spPr>
                    <a:xfrm>
                      <a:off x="0" y="0"/>
                      <a:ext cx="1428750" cy="1162050"/>
                    </a:xfrm>
                    <a:prstGeom prst="rect">
                      <a:avLst/>
                    </a:prstGeom>
                  </pic:spPr>
                </pic:pic>
              </a:graphicData>
            </a:graphic>
          </wp:inline>
        </w:drawing>
      </w:r>
    </w:p>
    <w:p w14:paraId="2F3AC0EF">
      <w:pPr>
        <w:shd w:val="clear" w:color="auto" w:fill="auto"/>
        <w:spacing w:line="360" w:lineRule="auto"/>
        <w:ind w:left="300"/>
        <w:jc w:val="left"/>
        <w:textAlignment w:val="center"/>
        <w:rPr>
          <w:sz w:val="21"/>
        </w:rPr>
      </w:pPr>
      <w:r>
        <w:rPr>
          <w:sz w:val="21"/>
        </w:rPr>
        <w:t>A．能减小汽车的惯性，减小事故对人体的伤害</w:t>
      </w:r>
    </w:p>
    <w:p w14:paraId="2F266B6A">
      <w:pPr>
        <w:shd w:val="clear" w:color="auto" w:fill="auto"/>
        <w:spacing w:line="360" w:lineRule="auto"/>
        <w:ind w:left="300"/>
        <w:jc w:val="left"/>
        <w:textAlignment w:val="center"/>
        <w:rPr>
          <w:sz w:val="21"/>
        </w:rPr>
      </w:pPr>
      <w:r>
        <w:rPr>
          <w:sz w:val="21"/>
        </w:rPr>
        <w:t>B．能减小司机的惯性，减小事故对人体的伤害</w:t>
      </w:r>
    </w:p>
    <w:p w14:paraId="544B7AF3">
      <w:pPr>
        <w:shd w:val="clear" w:color="auto" w:fill="auto"/>
        <w:spacing w:line="360" w:lineRule="auto"/>
        <w:ind w:left="300"/>
        <w:jc w:val="left"/>
        <w:textAlignment w:val="center"/>
        <w:rPr>
          <w:sz w:val="21"/>
        </w:rPr>
      </w:pPr>
      <w:r>
        <w:rPr>
          <w:sz w:val="21"/>
        </w:rPr>
        <w:t>C．能减小因汽车紧急刹车对人体造成的伤害</w:t>
      </w:r>
    </w:p>
    <w:p w14:paraId="4E5866BC">
      <w:pPr>
        <w:shd w:val="clear" w:color="auto" w:fill="auto"/>
        <w:spacing w:line="360" w:lineRule="auto"/>
        <w:ind w:left="300"/>
        <w:jc w:val="left"/>
        <w:textAlignment w:val="center"/>
        <w:rPr>
          <w:sz w:val="21"/>
        </w:rPr>
      </w:pPr>
      <w:r>
        <w:rPr>
          <w:sz w:val="21"/>
        </w:rPr>
        <w:t>D．能减小因汽车后方追尾对人体造成的伤害</w:t>
      </w:r>
    </w:p>
    <w:p w14:paraId="7A1996A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7F9171A2">
      <w:pPr>
        <w:shd w:val="clear" w:color="auto" w:fill="auto"/>
        <w:spacing w:line="360" w:lineRule="auto"/>
        <w:jc w:val="left"/>
        <w:textAlignment w:val="center"/>
        <w:rPr>
          <w:sz w:val="21"/>
        </w:rPr>
      </w:pPr>
      <w:r>
        <w:rPr>
          <w:rFonts w:hint="eastAsia"/>
          <w:sz w:val="21"/>
          <w:lang w:val="en-US" w:eastAsia="zh-CN"/>
        </w:rPr>
        <w:t>1</w:t>
      </w:r>
      <w:r>
        <w:rPr>
          <w:sz w:val="21"/>
        </w:rPr>
        <w:t>．（2025·河北石家庄·模拟预测）下列现象中有关惯性的说法正确的是（　　）</w:t>
      </w:r>
    </w:p>
    <w:p w14:paraId="6AE758EB">
      <w:pPr>
        <w:shd w:val="clear" w:color="auto" w:fill="auto"/>
        <w:spacing w:line="360" w:lineRule="auto"/>
        <w:ind w:left="380"/>
        <w:jc w:val="left"/>
        <w:textAlignment w:val="center"/>
        <w:rPr>
          <w:sz w:val="21"/>
        </w:rPr>
      </w:pPr>
      <w:r>
        <w:rPr>
          <w:sz w:val="21"/>
        </w:rPr>
        <w:t>A．司机要求乘客都系上安全带，是为了减小汽车行驶中乘客的惯性</w:t>
      </w:r>
    </w:p>
    <w:p w14:paraId="33D06136">
      <w:pPr>
        <w:shd w:val="clear" w:color="auto" w:fill="auto"/>
        <w:spacing w:line="360" w:lineRule="auto"/>
        <w:ind w:left="380"/>
        <w:jc w:val="left"/>
        <w:textAlignment w:val="center"/>
        <w:rPr>
          <w:sz w:val="21"/>
        </w:rPr>
      </w:pPr>
      <w:r>
        <w:rPr>
          <w:sz w:val="21"/>
        </w:rPr>
        <w:t>B．行驶中的公交车刹车时，站立的乘客身体会前倾，是由于人受到惯性的作用</w:t>
      </w:r>
    </w:p>
    <w:p w14:paraId="3ECD28D4">
      <w:pPr>
        <w:shd w:val="clear" w:color="auto" w:fill="auto"/>
        <w:spacing w:line="360" w:lineRule="auto"/>
        <w:ind w:left="380"/>
        <w:jc w:val="left"/>
        <w:textAlignment w:val="center"/>
        <w:rPr>
          <w:sz w:val="21"/>
        </w:rPr>
      </w:pPr>
      <w:r>
        <w:rPr>
          <w:sz w:val="21"/>
        </w:rPr>
        <w:t>C．驾驶员踩刹车后，汽车仍向前滑行的一段距离，是由于汽车具有惯性</w:t>
      </w:r>
    </w:p>
    <w:p w14:paraId="3335B855">
      <w:pPr>
        <w:shd w:val="clear" w:color="auto" w:fill="auto"/>
        <w:spacing w:line="360" w:lineRule="auto"/>
        <w:ind w:left="380"/>
        <w:jc w:val="left"/>
        <w:textAlignment w:val="center"/>
        <w:rPr>
          <w:sz w:val="21"/>
        </w:rPr>
      </w:pPr>
      <w:r>
        <w:rPr>
          <w:sz w:val="21"/>
        </w:rPr>
        <w:t>D．高速公路严禁超速，是因为汽车越快，惯性越大，越难停下来</w:t>
      </w:r>
    </w:p>
    <w:p w14:paraId="63576C94">
      <w:pPr>
        <w:shd w:val="clear" w:color="auto" w:fill="auto"/>
        <w:spacing w:line="360" w:lineRule="auto"/>
        <w:jc w:val="left"/>
        <w:textAlignment w:val="center"/>
        <w:rPr>
          <w:sz w:val="21"/>
        </w:rPr>
      </w:pPr>
      <w:r>
        <w:rPr>
          <w:rFonts w:hint="eastAsia"/>
          <w:sz w:val="21"/>
          <w:lang w:val="en-US" w:eastAsia="zh-CN"/>
        </w:rPr>
        <w:t>2</w:t>
      </w:r>
      <w:r>
        <w:rPr>
          <w:sz w:val="21"/>
        </w:rPr>
        <w:t>．（2025·安徽滁州·模拟预测）如图是载着木块的小车向右运动过程中发生的现象。下列说法正确的是（</w:t>
      </w:r>
      <w:r>
        <w:rPr>
          <w:rFonts w:ascii="Times New Roman" w:eastAsia="Times New Roman" w:hAnsi="Times New Roman" w:cs="Times New Roman"/>
          <w:kern w:val="0"/>
          <w:sz w:val="24"/>
          <w:szCs w:val="24"/>
        </w:rPr>
        <w:t>    </w:t>
      </w:r>
      <w:r>
        <w:rPr>
          <w:sz w:val="21"/>
        </w:rPr>
        <w:t>）</w:t>
      </w:r>
    </w:p>
    <w:p w14:paraId="2B40746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14725" cy="1000125"/>
            <wp:effectExtent l="0" t="0" r="5715" b="5715"/>
            <wp:docPr id="100011" name="图片 100011" descr="@@@9a40c342-b5cd-4026-9fdb-164a6aa20b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9a40c342-b5cd-4026-9fdb-164a6aa20baa"/>
                    <pic:cNvPicPr>
                      <a:picLocks noChangeAspect="1"/>
                    </pic:cNvPicPr>
                  </pic:nvPicPr>
                  <pic:blipFill>
                    <a:blip xmlns:r="http://schemas.openxmlformats.org/officeDocument/2006/relationships" r:embed="rId12"/>
                    <a:stretch>
                      <a:fillRect/>
                    </a:stretch>
                  </pic:blipFill>
                  <pic:spPr>
                    <a:xfrm>
                      <a:off x="0" y="0"/>
                      <a:ext cx="3514725" cy="1000125"/>
                    </a:xfrm>
                    <a:prstGeom prst="rect">
                      <a:avLst/>
                    </a:prstGeom>
                  </pic:spPr>
                </pic:pic>
              </a:graphicData>
            </a:graphic>
          </wp:inline>
        </w:drawing>
      </w:r>
    </w:p>
    <w:p w14:paraId="50423AB1">
      <w:pPr>
        <w:shd w:val="clear" w:color="auto" w:fill="auto"/>
        <w:tabs>
          <w:tab w:val="left" w:pos="4156"/>
        </w:tabs>
        <w:spacing w:line="360" w:lineRule="auto"/>
        <w:ind w:left="380"/>
        <w:jc w:val="left"/>
        <w:textAlignment w:val="center"/>
        <w:rPr>
          <w:sz w:val="21"/>
        </w:rPr>
      </w:pPr>
      <w:r>
        <w:rPr>
          <w:sz w:val="21"/>
        </w:rPr>
        <w:t>A．都是在小车突然停止时发生</w:t>
      </w:r>
      <w:r>
        <w:rPr>
          <w:sz w:val="21"/>
        </w:rPr>
        <w:tab/>
      </w:r>
      <w:r>
        <w:rPr>
          <w:sz w:val="21"/>
        </w:rPr>
        <w:t>B．都是在小车突然启动时发生</w:t>
      </w:r>
    </w:p>
    <w:p w14:paraId="5B87C09B">
      <w:pPr>
        <w:shd w:val="clear" w:color="auto" w:fill="auto"/>
        <w:tabs>
          <w:tab w:val="left" w:pos="4156"/>
        </w:tabs>
        <w:spacing w:line="360" w:lineRule="auto"/>
        <w:ind w:left="380"/>
        <w:jc w:val="left"/>
        <w:textAlignment w:val="center"/>
        <w:rPr>
          <w:sz w:val="21"/>
        </w:rPr>
      </w:pPr>
      <w:r>
        <w:rPr>
          <w:sz w:val="21"/>
        </w:rPr>
        <w:t>C．图甲是小车在运动中突然减速时发生</w:t>
      </w:r>
      <w:r>
        <w:rPr>
          <w:sz w:val="21"/>
        </w:rPr>
        <w:tab/>
      </w:r>
      <w:r>
        <w:rPr>
          <w:sz w:val="21"/>
        </w:rPr>
        <w:t>D．图乙是小车在运动中突然减速时发生</w:t>
      </w:r>
    </w:p>
    <w:p w14:paraId="3F689B49">
      <w:pPr>
        <w:shd w:val="clear" w:color="auto" w:fill="auto"/>
        <w:spacing w:line="360" w:lineRule="auto"/>
        <w:jc w:val="left"/>
        <w:textAlignment w:val="center"/>
        <w:rPr>
          <w:sz w:val="21"/>
        </w:rPr>
      </w:pPr>
      <w:r>
        <w:rPr>
          <w:rFonts w:hint="eastAsia"/>
          <w:sz w:val="21"/>
          <w:lang w:val="en-US" w:eastAsia="zh-CN"/>
        </w:rPr>
        <w:t>3</w:t>
      </w:r>
      <w:r>
        <w:rPr>
          <w:sz w:val="21"/>
        </w:rPr>
        <w:t>．（24-25八年级下·甘肃天水·期末）关于惯性，下面说法正确的是（　　）</w:t>
      </w:r>
    </w:p>
    <w:p w14:paraId="5FFE5D2A">
      <w:pPr>
        <w:shd w:val="clear" w:color="auto" w:fill="auto"/>
        <w:spacing w:line="360" w:lineRule="auto"/>
        <w:ind w:left="380"/>
        <w:jc w:val="left"/>
        <w:textAlignment w:val="center"/>
        <w:rPr>
          <w:sz w:val="21"/>
        </w:rPr>
      </w:pPr>
      <w:r>
        <w:rPr>
          <w:sz w:val="21"/>
        </w:rPr>
        <w:t>A．惯性和惯性定律是一回事</w:t>
      </w:r>
    </w:p>
    <w:p w14:paraId="305A546B">
      <w:pPr>
        <w:shd w:val="clear" w:color="auto" w:fill="auto"/>
        <w:spacing w:line="360" w:lineRule="auto"/>
        <w:ind w:left="380"/>
        <w:jc w:val="left"/>
        <w:textAlignment w:val="center"/>
        <w:rPr>
          <w:sz w:val="21"/>
        </w:rPr>
      </w:pPr>
      <w:r>
        <w:rPr>
          <w:sz w:val="21"/>
        </w:rPr>
        <w:t>B．发射的子弹离开枪口后继续高速飞行，是因为子弹受到惯性的作用</w:t>
      </w:r>
    </w:p>
    <w:p w14:paraId="188F7F62">
      <w:pPr>
        <w:shd w:val="clear" w:color="auto" w:fill="auto"/>
        <w:spacing w:line="360" w:lineRule="auto"/>
        <w:ind w:left="380"/>
        <w:jc w:val="left"/>
        <w:textAlignment w:val="center"/>
        <w:rPr>
          <w:sz w:val="21"/>
        </w:rPr>
      </w:pPr>
      <w:r>
        <w:rPr>
          <w:sz w:val="21"/>
        </w:rPr>
        <w:t>C．关闭发动机后汽车仍能继续行驶，是由于汽车的惯性大于它所受到的阻力</w:t>
      </w:r>
    </w:p>
    <w:p w14:paraId="4B8535D1">
      <w:pPr>
        <w:shd w:val="clear" w:color="auto" w:fill="auto"/>
        <w:spacing w:line="360" w:lineRule="auto"/>
        <w:ind w:left="380"/>
        <w:jc w:val="left"/>
        <w:textAlignment w:val="center"/>
        <w:rPr>
          <w:sz w:val="21"/>
        </w:rPr>
      </w:pPr>
      <w:r>
        <w:rPr>
          <w:sz w:val="21"/>
        </w:rPr>
        <w:t>D．运动的物体具有惯性，静止的物体也具有惯性</w:t>
      </w:r>
    </w:p>
    <w:p w14:paraId="74672B95">
      <w:pPr>
        <w:spacing w:line="360" w:lineRule="auto"/>
        <w:jc w:val="left"/>
        <w:rPr>
          <w:rFonts w:asciiTheme="minorEastAsia" w:eastAsiaTheme="minorEastAsia" w:hAnsiTheme="minorEastAsia" w:hint="eastAsia"/>
          <w:b/>
          <w:szCs w:val="21"/>
        </w:rPr>
      </w:pPr>
    </w:p>
    <w:p w14:paraId="22E2D615">
      <w:pPr>
        <w:spacing w:line="360" w:lineRule="auto"/>
        <w:jc w:val="left"/>
        <w:rPr>
          <w:rFonts w:asciiTheme="minorEastAsia" w:eastAsiaTheme="minorEastAsia" w:hAnsiTheme="minorEastAsia" w:hint="eastAsia"/>
          <w:b/>
          <w:szCs w:val="21"/>
        </w:rPr>
      </w:pPr>
    </w:p>
    <w:p w14:paraId="6BCF7089">
      <w:pPr>
        <w:spacing w:line="360" w:lineRule="auto"/>
        <w:jc w:val="left"/>
        <w:rPr>
          <w:rFonts w:asciiTheme="minorEastAsia" w:eastAsiaTheme="minorEastAsia" w:hAnsiTheme="minorEastAsia"/>
          <w:b/>
          <w:szCs w:val="21"/>
        </w:rPr>
      </w:pPr>
      <w:r>
        <w:rPr>
          <w:rFonts w:asciiTheme="minorEastAsia" w:eastAsiaTheme="minorEastAsia" w:hAnsiTheme="minorEastAsia" w:hint="eastAsia"/>
          <w:b/>
          <w:szCs w:val="21"/>
        </w:rPr>
        <w:t>题型四：力的合成</w:t>
      </w:r>
    </w:p>
    <w:p w14:paraId="34B1B804">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．（24-25八年级下·辽宁大连·期末）如图所示，小红同学在练习垫排球，排球离手后竖直上升过程中依次经过</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三处，到达最高处</w:t>
      </w:r>
      <w:r>
        <w:rPr>
          <w:rFonts w:ascii="Times New Roman" w:eastAsia="Times New Roman" w:hAnsi="Times New Roman" w:cs="Times New Roman"/>
          <w:i/>
          <w:sz w:val="21"/>
        </w:rPr>
        <w:t>d</w:t>
      </w:r>
      <w:r>
        <w:rPr>
          <w:sz w:val="21"/>
        </w:rPr>
        <w:t>后，又回到</w:t>
      </w:r>
      <w:r>
        <w:rPr>
          <w:rFonts w:ascii="Times New Roman" w:eastAsia="Times New Roman" w:hAnsi="Times New Roman" w:cs="Times New Roman"/>
          <w:i/>
          <w:sz w:val="21"/>
        </w:rPr>
        <w:t>a</w:t>
      </w:r>
      <w:r>
        <w:rPr>
          <w:sz w:val="21"/>
        </w:rPr>
        <w:t>处。已知排球所受空气阻力随运动速度的增大而增大。则排球整个运动过程中，下列说法正确的是（　　）</w:t>
      </w:r>
    </w:p>
    <w:p w14:paraId="2322092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38300" cy="1095375"/>
            <wp:effectExtent l="0" t="0" r="7620" b="1905"/>
            <wp:docPr id="100013" name="图片 100013" descr="@@@dfbe0a59-9d7f-4dce-8d31-b755efaeac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dfbe0a59-9d7f-4dce-8d31-b755efaeac39"/>
                    <pic:cNvPicPr>
                      <a:picLocks noChangeAspect="1"/>
                    </pic:cNvPicPr>
                  </pic:nvPicPr>
                  <pic:blipFill>
                    <a:blip xmlns:r="http://schemas.openxmlformats.org/officeDocument/2006/relationships" r:embed="rId13"/>
                    <a:stretch>
                      <a:fillRect/>
                    </a:stretch>
                  </pic:blipFill>
                  <pic:spPr>
                    <a:xfrm>
                      <a:off x="0" y="0"/>
                      <a:ext cx="1638300" cy="1095375"/>
                    </a:xfrm>
                    <a:prstGeom prst="rect">
                      <a:avLst/>
                    </a:prstGeom>
                  </pic:spPr>
                </pic:pic>
              </a:graphicData>
            </a:graphic>
          </wp:inline>
        </w:drawing>
      </w:r>
    </w:p>
    <w:p w14:paraId="6B3555F3">
      <w:pPr>
        <w:shd w:val="clear" w:color="auto" w:fill="auto"/>
        <w:spacing w:line="360" w:lineRule="auto"/>
        <w:ind w:left="380"/>
        <w:jc w:val="left"/>
        <w:textAlignment w:val="center"/>
        <w:rPr>
          <w:sz w:val="21"/>
        </w:rPr>
      </w:pPr>
      <w:r>
        <w:rPr>
          <w:sz w:val="21"/>
        </w:rPr>
        <w:t>A．排球向上运动经过</w:t>
      </w:r>
      <w:r>
        <w:rPr>
          <w:rFonts w:ascii="Times New Roman" w:eastAsia="Times New Roman" w:hAnsi="Times New Roman" w:cs="Times New Roman"/>
          <w:i/>
          <w:sz w:val="21"/>
        </w:rPr>
        <w:t>a</w:t>
      </w:r>
      <w:r>
        <w:rPr>
          <w:sz w:val="21"/>
        </w:rPr>
        <w:t>处时，合力大小最大</w:t>
      </w:r>
    </w:p>
    <w:p w14:paraId="25AB33D0">
      <w:pPr>
        <w:shd w:val="clear" w:color="auto" w:fill="auto"/>
        <w:spacing w:line="360" w:lineRule="auto"/>
        <w:ind w:left="380"/>
        <w:jc w:val="left"/>
        <w:textAlignment w:val="center"/>
        <w:rPr>
          <w:sz w:val="21"/>
        </w:rPr>
      </w:pPr>
      <w:r>
        <w:rPr>
          <w:sz w:val="21"/>
        </w:rPr>
        <w:t>B．排球经过</w:t>
      </w:r>
      <w:r>
        <w:rPr>
          <w:rFonts w:ascii="Times New Roman" w:eastAsia="Times New Roman" w:hAnsi="Times New Roman" w:cs="Times New Roman"/>
          <w:i/>
          <w:sz w:val="21"/>
        </w:rPr>
        <w:t>d</w:t>
      </w:r>
      <w:r>
        <w:rPr>
          <w:sz w:val="21"/>
        </w:rPr>
        <w:t>处时，合力大小最小</w:t>
      </w:r>
    </w:p>
    <w:p w14:paraId="34421BA4">
      <w:pPr>
        <w:shd w:val="clear" w:color="auto" w:fill="auto"/>
        <w:spacing w:line="360" w:lineRule="auto"/>
        <w:ind w:left="380"/>
        <w:jc w:val="left"/>
        <w:textAlignment w:val="center"/>
        <w:rPr>
          <w:sz w:val="21"/>
        </w:rPr>
      </w:pPr>
      <w:r>
        <w:rPr>
          <w:sz w:val="21"/>
        </w:rPr>
        <w:t>C．合力方向始终竖直向上</w:t>
      </w:r>
    </w:p>
    <w:p w14:paraId="54240510">
      <w:pPr>
        <w:shd w:val="clear" w:color="auto" w:fill="auto"/>
        <w:spacing w:line="360" w:lineRule="auto"/>
        <w:ind w:left="380"/>
        <w:jc w:val="left"/>
        <w:textAlignment w:val="center"/>
        <w:rPr>
          <w:sz w:val="21"/>
        </w:rPr>
      </w:pPr>
      <w:r>
        <w:rPr>
          <w:sz w:val="21"/>
        </w:rPr>
        <w:t>D．合力方向先向上后向下</w:t>
      </w:r>
    </w:p>
    <w:p w14:paraId="09736BBE">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06A78DF3">
      <w:pPr>
        <w:shd w:val="clear" w:color="auto" w:fill="auto"/>
        <w:spacing w:line="360" w:lineRule="auto"/>
        <w:jc w:val="left"/>
        <w:textAlignment w:val="center"/>
        <w:rPr>
          <w:sz w:val="21"/>
        </w:rPr>
      </w:pPr>
      <w:r>
        <w:rPr>
          <w:rFonts w:hint="eastAsia"/>
          <w:sz w:val="21"/>
          <w:lang w:val="en-US" w:eastAsia="zh-CN"/>
        </w:rPr>
        <w:t>1</w:t>
      </w:r>
      <w:r>
        <w:rPr>
          <w:sz w:val="21"/>
        </w:rPr>
        <w:t>．（24-25八年级下·湖南长沙·期末）“梅花落处疑残雪，柳叶开时任好风”是诗人杜审言在《大酺》中的诗句。若一朵重力为0.05N的梅花从空中竖直下落时受到的阻力为0.03N，则这朵梅花受到的重力和阻力的合力大小以及方向分别为（　　）</w:t>
      </w:r>
    </w:p>
    <w:p w14:paraId="6E350BE5">
      <w:pPr>
        <w:shd w:val="clear" w:color="auto" w:fill="auto"/>
        <w:tabs>
          <w:tab w:val="left" w:pos="4156"/>
        </w:tabs>
        <w:spacing w:line="360" w:lineRule="auto"/>
        <w:ind w:left="380"/>
        <w:jc w:val="left"/>
        <w:textAlignment w:val="center"/>
        <w:rPr>
          <w:sz w:val="21"/>
        </w:rPr>
      </w:pPr>
      <w:r>
        <w:rPr>
          <w:sz w:val="21"/>
        </w:rPr>
        <w:t>A．0.02N竖直向上</w:t>
      </w:r>
      <w:r>
        <w:rPr>
          <w:sz w:val="21"/>
        </w:rPr>
        <w:tab/>
      </w:r>
      <w:r>
        <w:rPr>
          <w:sz w:val="21"/>
        </w:rPr>
        <w:t>B．0.04N竖直向上</w:t>
      </w:r>
    </w:p>
    <w:p w14:paraId="0CD38553">
      <w:pPr>
        <w:shd w:val="clear" w:color="auto" w:fill="auto"/>
        <w:tabs>
          <w:tab w:val="left" w:pos="4156"/>
        </w:tabs>
        <w:spacing w:line="360" w:lineRule="auto"/>
        <w:ind w:left="380"/>
        <w:jc w:val="left"/>
        <w:textAlignment w:val="center"/>
        <w:rPr>
          <w:sz w:val="21"/>
        </w:rPr>
      </w:pPr>
      <w:r>
        <w:rPr>
          <w:sz w:val="21"/>
        </w:rPr>
        <w:t>C．0.02N竖直向下</w:t>
      </w:r>
      <w:r>
        <w:rPr>
          <w:sz w:val="21"/>
        </w:rPr>
        <w:tab/>
      </w:r>
      <w:r>
        <w:rPr>
          <w:sz w:val="21"/>
        </w:rPr>
        <w:t>D．0.04N竖直向下</w:t>
      </w:r>
    </w:p>
    <w:p w14:paraId="6ACDDB95">
      <w:pPr>
        <w:shd w:val="clear" w:color="auto" w:fill="auto"/>
        <w:spacing w:line="360" w:lineRule="auto"/>
        <w:jc w:val="left"/>
        <w:textAlignment w:val="center"/>
        <w:rPr>
          <w:sz w:val="21"/>
        </w:rPr>
      </w:pPr>
      <w:r>
        <w:rPr>
          <w:rFonts w:hint="eastAsia"/>
          <w:sz w:val="21"/>
          <w:lang w:val="en-US" w:eastAsia="zh-CN"/>
        </w:rPr>
        <w:t>2</w:t>
      </w:r>
      <w:r>
        <w:rPr>
          <w:sz w:val="21"/>
        </w:rPr>
        <w:t>．（24-25八年级下·湖南长沙·期末）某同学在体育期末考试的排球测试中，排球离开胳膊后竖直上升，到达最高点后竖直下落。 已知排球重力约为2.7N，排球所受的空气阻力与速度的大小有关，方向与运动的方向相反。若排球在上升过程中的某一时刻所受的空气阻力的大小约为0.5N，则此时排球所受的合力的大小和方向是（</w:t>
      </w:r>
      <w:r>
        <w:rPr>
          <w:rFonts w:ascii="Times New Roman" w:eastAsia="Times New Roman" w:hAnsi="Times New Roman" w:cs="Times New Roman"/>
          <w:kern w:val="0"/>
          <w:sz w:val="24"/>
          <w:szCs w:val="24"/>
        </w:rPr>
        <w:t>    </w:t>
      </w:r>
      <w:r>
        <w:rPr>
          <w:sz w:val="21"/>
        </w:rPr>
        <w:t>）</w:t>
      </w:r>
    </w:p>
    <w:p w14:paraId="0EC96832">
      <w:pPr>
        <w:shd w:val="clear" w:color="auto" w:fill="auto"/>
        <w:tabs>
          <w:tab w:val="left" w:pos="2078"/>
          <w:tab w:val="left" w:pos="4156"/>
          <w:tab w:val="left" w:pos="6234"/>
        </w:tabs>
        <w:spacing w:line="360" w:lineRule="auto"/>
        <w:ind w:left="380"/>
        <w:jc w:val="left"/>
        <w:textAlignment w:val="center"/>
        <w:rPr>
          <w:sz w:val="21"/>
        </w:rPr>
      </w:pPr>
      <w:r>
        <w:rPr>
          <w:sz w:val="21"/>
        </w:rPr>
        <w:t>A．2.2N</w:t>
      </w:r>
      <w:r>
        <w:rPr>
          <w:rFonts w:ascii="Times New Roman" w:eastAsia="Times New Roman" w:hAnsi="Times New Roman" w:cs="Times New Roman"/>
          <w:kern w:val="0"/>
          <w:sz w:val="24"/>
          <w:szCs w:val="24"/>
        </w:rPr>
        <w:t>    </w:t>
      </w:r>
      <w:r>
        <w:rPr>
          <w:sz w:val="21"/>
        </w:rPr>
        <w:t>竖直向下</w:t>
      </w:r>
      <w:r>
        <w:rPr>
          <w:sz w:val="21"/>
        </w:rPr>
        <w:tab/>
      </w:r>
      <w:r>
        <w:rPr>
          <w:sz w:val="21"/>
        </w:rPr>
        <w:t>B．2.2N</w:t>
      </w:r>
      <w:r>
        <w:rPr>
          <w:rFonts w:ascii="Times New Roman" w:eastAsia="Times New Roman" w:hAnsi="Times New Roman" w:cs="Times New Roman"/>
          <w:kern w:val="0"/>
          <w:sz w:val="24"/>
          <w:szCs w:val="24"/>
        </w:rPr>
        <w:t>    </w:t>
      </w:r>
      <w:r>
        <w:rPr>
          <w:sz w:val="21"/>
        </w:rPr>
        <w:t>竖直向上</w:t>
      </w:r>
      <w:r>
        <w:rPr>
          <w:sz w:val="21"/>
        </w:rPr>
        <w:tab/>
      </w:r>
      <w:r>
        <w:rPr>
          <w:sz w:val="21"/>
        </w:rPr>
        <w:t>C．3.2N</w:t>
      </w:r>
      <w:r>
        <w:rPr>
          <w:rFonts w:ascii="Times New Roman" w:eastAsia="Times New Roman" w:hAnsi="Times New Roman" w:cs="Times New Roman"/>
          <w:kern w:val="0"/>
          <w:sz w:val="24"/>
          <w:szCs w:val="24"/>
        </w:rPr>
        <w:t>    </w:t>
      </w:r>
      <w:r>
        <w:rPr>
          <w:sz w:val="21"/>
        </w:rPr>
        <w:t>竖直向下</w:t>
      </w:r>
      <w:r>
        <w:rPr>
          <w:sz w:val="21"/>
        </w:rPr>
        <w:tab/>
      </w:r>
      <w:r>
        <w:rPr>
          <w:sz w:val="21"/>
        </w:rPr>
        <w:t>D．3.2N</w:t>
      </w:r>
      <w:r>
        <w:rPr>
          <w:rFonts w:ascii="Times New Roman" w:eastAsia="Times New Roman" w:hAnsi="Times New Roman" w:cs="Times New Roman"/>
          <w:kern w:val="0"/>
          <w:sz w:val="24"/>
          <w:szCs w:val="24"/>
        </w:rPr>
        <w:t>    </w:t>
      </w:r>
      <w:r>
        <w:rPr>
          <w:sz w:val="21"/>
        </w:rPr>
        <w:t>竖直向上</w:t>
      </w:r>
    </w:p>
    <w:p w14:paraId="760A652D">
      <w:pPr>
        <w:shd w:val="clear" w:color="auto" w:fill="auto"/>
        <w:spacing w:line="360" w:lineRule="auto"/>
        <w:jc w:val="left"/>
        <w:textAlignment w:val="center"/>
        <w:rPr>
          <w:sz w:val="21"/>
        </w:rPr>
      </w:pPr>
      <w:r>
        <w:rPr>
          <w:rFonts w:hint="eastAsia"/>
          <w:sz w:val="21"/>
          <w:lang w:val="en-US" w:eastAsia="zh-CN"/>
        </w:rPr>
        <w:t>3</w:t>
      </w:r>
      <w:r>
        <w:rPr>
          <w:sz w:val="21"/>
        </w:rPr>
        <w:t>．（24-25八年级下·吉林长春·期中）小红练习排球垫球时，排球离开胳膊竖直上升过程中，某时刻受到的空气阻力大小为0.5N，已知排球重力2.7N，此时排球所受合力的大小和方向是（　　）</w:t>
      </w:r>
    </w:p>
    <w:p w14:paraId="0EF8E7DD">
      <w:pPr>
        <w:shd w:val="clear" w:color="auto" w:fill="auto"/>
        <w:tabs>
          <w:tab w:val="left" w:pos="4156"/>
        </w:tabs>
        <w:spacing w:line="360" w:lineRule="auto"/>
        <w:ind w:left="380"/>
        <w:jc w:val="left"/>
        <w:textAlignment w:val="center"/>
        <w:rPr>
          <w:sz w:val="21"/>
        </w:rPr>
      </w:pPr>
      <w:r>
        <w:rPr>
          <w:sz w:val="21"/>
        </w:rPr>
        <w:t>A．3.2N，竖直向上</w:t>
      </w:r>
      <w:r>
        <w:rPr>
          <w:sz w:val="21"/>
        </w:rPr>
        <w:tab/>
      </w:r>
      <w:r>
        <w:rPr>
          <w:sz w:val="21"/>
        </w:rPr>
        <w:t>B．2.2N，竖直向上</w:t>
      </w:r>
    </w:p>
    <w:p w14:paraId="51BF48AE">
      <w:pPr>
        <w:shd w:val="clear" w:color="auto" w:fill="auto"/>
        <w:tabs>
          <w:tab w:val="left" w:pos="4156"/>
        </w:tabs>
        <w:spacing w:line="360" w:lineRule="auto"/>
        <w:ind w:left="380"/>
        <w:jc w:val="left"/>
        <w:textAlignment w:val="center"/>
        <w:rPr>
          <w:sz w:val="21"/>
        </w:rPr>
      </w:pPr>
      <w:r>
        <w:rPr>
          <w:sz w:val="21"/>
        </w:rPr>
        <w:t>C．2.2N，竖直向下</w:t>
      </w:r>
      <w:r>
        <w:rPr>
          <w:sz w:val="21"/>
        </w:rPr>
        <w:tab/>
      </w:r>
      <w:r>
        <w:rPr>
          <w:sz w:val="21"/>
        </w:rPr>
        <w:t>D．3.2N，竖直向下</w:t>
      </w:r>
    </w:p>
    <w:p w14:paraId="36838ABA">
      <w:pPr>
        <w:spacing w:line="360" w:lineRule="auto"/>
        <w:jc w:val="left"/>
        <w:rPr>
          <w:rFonts w:asciiTheme="minorEastAsia" w:eastAsiaTheme="minorEastAsia" w:hAnsiTheme="minorEastAsia" w:hint="eastAsia"/>
          <w:b/>
          <w:szCs w:val="21"/>
        </w:rPr>
      </w:pPr>
    </w:p>
    <w:p w14:paraId="0A3A02D7">
      <w:pPr>
        <w:spacing w:line="360" w:lineRule="auto"/>
        <w:jc w:val="left"/>
        <w:rPr>
          <w:rFonts w:asciiTheme="minorEastAsia" w:eastAsiaTheme="minorEastAsia" w:hAnsiTheme="minorEastAsia" w:hint="eastAsia"/>
          <w:b/>
          <w:szCs w:val="21"/>
        </w:rPr>
      </w:pPr>
    </w:p>
    <w:p w14:paraId="349612CE">
      <w:pPr>
        <w:spacing w:line="360" w:lineRule="auto"/>
        <w:jc w:val="left"/>
        <w:rPr>
          <w:rFonts w:asciiTheme="minorEastAsia" w:eastAsiaTheme="minorEastAsia" w:hAnsiTheme="minorEastAsia" w:hint="eastAsia"/>
          <w:b/>
          <w:szCs w:val="21"/>
        </w:rPr>
      </w:pPr>
    </w:p>
    <w:p w14:paraId="17355268">
      <w:pPr>
        <w:spacing w:line="360" w:lineRule="auto"/>
        <w:jc w:val="left"/>
        <w:rPr>
          <w:rFonts w:asciiTheme="minorEastAsia" w:eastAsiaTheme="minorEastAsia" w:hAnsiTheme="minorEastAsia" w:hint="eastAsia"/>
          <w:b/>
          <w:szCs w:val="21"/>
        </w:rPr>
      </w:pPr>
    </w:p>
    <w:p w14:paraId="584C63FB">
      <w:pPr>
        <w:spacing w:line="360" w:lineRule="auto"/>
        <w:jc w:val="left"/>
        <w:rPr>
          <w:rFonts w:asciiTheme="minorEastAsia" w:eastAsiaTheme="minorEastAsia" w:hAnsiTheme="minorEastAsia" w:hint="eastAsia"/>
          <w:b/>
          <w:szCs w:val="21"/>
        </w:rPr>
      </w:pPr>
    </w:p>
    <w:p w14:paraId="34D26224">
      <w:pPr>
        <w:spacing w:line="360" w:lineRule="auto"/>
        <w:jc w:val="left"/>
        <w:rPr>
          <w:rFonts w:asciiTheme="minorEastAsia" w:eastAsiaTheme="minorEastAsia" w:hAnsiTheme="minorEastAsia"/>
          <w:b/>
          <w:szCs w:val="21"/>
        </w:rPr>
      </w:pPr>
      <w:r>
        <w:rPr>
          <w:rFonts w:asciiTheme="minorEastAsia" w:eastAsiaTheme="minorEastAsia" w:hAnsiTheme="minorEastAsia" w:hint="eastAsia"/>
          <w:b/>
          <w:szCs w:val="21"/>
        </w:rPr>
        <w:t>题型五：二力或者多力平衡问题</w:t>
      </w:r>
    </w:p>
    <w:p w14:paraId="24C8F893">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．（25-26八年级上·福建三明·期末）如图是某同学驾驶平衡车在水平路面上匀速直线运动时的情景。下列说法正确的是（　　）</w:t>
      </w:r>
    </w:p>
    <w:p w14:paraId="42963D5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28750" cy="1038225"/>
            <wp:effectExtent l="0" t="0" r="3810" b="13335"/>
            <wp:docPr id="100015" name="图片 100015" descr="@@@443b20ad-c496-423b-b27c-9ea5075932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443b20ad-c496-423b-b27c-9ea5075932ea"/>
                    <pic:cNvPicPr>
                      <a:picLocks noChangeAspect="1"/>
                    </pic:cNvPicPr>
                  </pic:nvPicPr>
                  <pic:blipFill>
                    <a:blip xmlns:r="http://schemas.openxmlformats.org/officeDocument/2006/relationships" r:embed="rId14"/>
                    <a:stretch>
                      <a:fillRect/>
                    </a:stretch>
                  </pic:blipFill>
                  <pic:spPr>
                    <a:xfrm>
                      <a:off x="0" y="0"/>
                      <a:ext cx="1428750" cy="1038225"/>
                    </a:xfrm>
                    <a:prstGeom prst="rect">
                      <a:avLst/>
                    </a:prstGeom>
                  </pic:spPr>
                </pic:pic>
              </a:graphicData>
            </a:graphic>
          </wp:inline>
        </w:drawing>
      </w:r>
    </w:p>
    <w:p w14:paraId="49B009F9">
      <w:pPr>
        <w:shd w:val="clear" w:color="auto" w:fill="auto"/>
        <w:spacing w:line="360" w:lineRule="auto"/>
        <w:ind w:left="380"/>
        <w:jc w:val="left"/>
        <w:textAlignment w:val="center"/>
        <w:rPr>
          <w:sz w:val="21"/>
        </w:rPr>
      </w:pPr>
      <w:r>
        <w:rPr>
          <w:sz w:val="21"/>
        </w:rPr>
        <w:t>A．平衡车对地面的压力和地面对平衡车的支持力是一对平衡力</w:t>
      </w:r>
    </w:p>
    <w:p w14:paraId="519E8074">
      <w:pPr>
        <w:shd w:val="clear" w:color="auto" w:fill="auto"/>
        <w:spacing w:line="360" w:lineRule="auto"/>
        <w:ind w:left="380"/>
        <w:jc w:val="left"/>
        <w:textAlignment w:val="center"/>
        <w:rPr>
          <w:sz w:val="21"/>
        </w:rPr>
      </w:pPr>
      <w:r>
        <w:rPr>
          <w:sz w:val="21"/>
        </w:rPr>
        <w:t>B．该同学对平衡车的压力和他受到的重力是一对相互作用力</w:t>
      </w:r>
    </w:p>
    <w:p w14:paraId="0B675ECB">
      <w:pPr>
        <w:shd w:val="clear" w:color="auto" w:fill="auto"/>
        <w:spacing w:line="360" w:lineRule="auto"/>
        <w:ind w:left="380"/>
        <w:jc w:val="left"/>
        <w:textAlignment w:val="center"/>
        <w:rPr>
          <w:sz w:val="21"/>
        </w:rPr>
      </w:pPr>
      <w:r>
        <w:rPr>
          <w:sz w:val="21"/>
        </w:rPr>
        <w:t>C．该同学受到的重力和平衡车对他的支持力是一对平衡力</w:t>
      </w:r>
    </w:p>
    <w:p w14:paraId="1481434C">
      <w:pPr>
        <w:shd w:val="clear" w:color="auto" w:fill="auto"/>
        <w:spacing w:line="360" w:lineRule="auto"/>
        <w:ind w:left="380"/>
        <w:jc w:val="left"/>
        <w:textAlignment w:val="center"/>
        <w:rPr>
          <w:sz w:val="21"/>
        </w:rPr>
      </w:pPr>
      <w:r>
        <w:rPr>
          <w:sz w:val="21"/>
        </w:rPr>
        <w:t>D．以平衡车为参照物，该同学是运动的</w:t>
      </w:r>
    </w:p>
    <w:p w14:paraId="5C0C6A6E">
      <w:pPr>
        <w:shd w:val="clear" w:color="auto" w:fill="auto"/>
        <w:spacing w:line="360" w:lineRule="auto"/>
        <w:jc w:val="left"/>
        <w:textAlignment w:val="center"/>
        <w:rPr>
          <w:rFonts w:hint="eastAsia"/>
          <w:b/>
          <w:bCs/>
          <w:sz w:val="21"/>
          <w:lang w:val="en-US" w:eastAsia="zh-CN"/>
        </w:rPr>
      </w:pPr>
      <w:r>
        <w:rPr>
          <w:rFonts w:hint="eastAsia"/>
          <w:b/>
          <w:bCs/>
          <w:sz w:val="21"/>
          <w:lang w:eastAsia="zh-CN"/>
        </w:rPr>
        <w:t>【</w:t>
      </w:r>
      <w:r>
        <w:rPr>
          <w:rFonts w:hint="eastAsia"/>
          <w:b/>
          <w:bCs/>
          <w:sz w:val="21"/>
          <w:lang w:val="en-US" w:eastAsia="zh-CN"/>
        </w:rPr>
        <w:t>举一反三】</w:t>
      </w:r>
    </w:p>
    <w:p w14:paraId="6B032DD3">
      <w:pPr>
        <w:shd w:val="clear" w:color="auto" w:fill="auto"/>
        <w:spacing w:line="360" w:lineRule="auto"/>
        <w:jc w:val="left"/>
        <w:textAlignment w:val="center"/>
        <w:rPr>
          <w:sz w:val="21"/>
        </w:rPr>
      </w:pPr>
      <w:r>
        <w:rPr>
          <w:rFonts w:hint="eastAsia"/>
          <w:sz w:val="21"/>
          <w:lang w:val="en-US" w:eastAsia="zh-CN"/>
        </w:rPr>
        <w:t>1</w:t>
      </w:r>
      <w:r>
        <w:rPr>
          <w:sz w:val="21"/>
        </w:rPr>
        <w:t>．（25-26八年级上·山东临沂·期末）兰陵国家农业公园空间格局规划“一带、双轴、五区”，有1000多种新特优蔬菜品种，300多项高精尖农业科技及产品，以及各种富有创意的生态种植模式，具有现代农业示范、现代种苗培育推广、农耕采摘体验、民风民俗体验、休闲养生度假等多项功能。如图所示，是蔬菜园区种植的甜椒，对于甜椒以下说法正确的是（　　）</w:t>
      </w:r>
    </w:p>
    <w:p w14:paraId="391A840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76300" cy="1019175"/>
            <wp:effectExtent l="0" t="0" r="7620" b="1905"/>
            <wp:docPr id="100017" name="图片 100017" descr="@@@f517ca4e-c445-49cf-b34e-8cb7d6c229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f517ca4e-c445-49cf-b34e-8cb7d6c229f9"/>
                    <pic:cNvPicPr>
                      <a:picLocks noChangeAspect="1"/>
                    </pic:cNvPicPr>
                  </pic:nvPicPr>
                  <pic:blipFill>
                    <a:blip xmlns:r="http://schemas.openxmlformats.org/officeDocument/2006/relationships" r:embed="rId15"/>
                    <a:stretch>
                      <a:fillRect/>
                    </a:stretch>
                  </pic:blipFill>
                  <pic:spPr>
                    <a:xfrm>
                      <a:off x="0" y="0"/>
                      <a:ext cx="876300" cy="1019175"/>
                    </a:xfrm>
                    <a:prstGeom prst="rect">
                      <a:avLst/>
                    </a:prstGeom>
                  </pic:spPr>
                </pic:pic>
              </a:graphicData>
            </a:graphic>
          </wp:inline>
        </w:drawing>
      </w:r>
    </w:p>
    <w:p w14:paraId="19FACD11">
      <w:pPr>
        <w:shd w:val="clear" w:color="auto" w:fill="auto"/>
        <w:spacing w:line="360" w:lineRule="auto"/>
        <w:ind w:left="380"/>
        <w:jc w:val="left"/>
        <w:textAlignment w:val="center"/>
        <w:rPr>
          <w:sz w:val="21"/>
        </w:rPr>
      </w:pPr>
      <w:r>
        <w:rPr>
          <w:sz w:val="21"/>
        </w:rPr>
        <w:t>A．甜椒受的重力大约是20N</w:t>
      </w:r>
    </w:p>
    <w:p w14:paraId="0640AFF5">
      <w:pPr>
        <w:shd w:val="clear" w:color="auto" w:fill="auto"/>
        <w:spacing w:line="360" w:lineRule="auto"/>
        <w:ind w:left="380"/>
        <w:jc w:val="left"/>
        <w:textAlignment w:val="center"/>
        <w:rPr>
          <w:sz w:val="21"/>
        </w:rPr>
      </w:pPr>
      <w:r>
        <w:rPr>
          <w:sz w:val="21"/>
        </w:rPr>
        <w:t>B．枝条对甜椒的拉力与甜椒的重力是一对平衡力</w:t>
      </w:r>
    </w:p>
    <w:p w14:paraId="60A30219">
      <w:pPr>
        <w:shd w:val="clear" w:color="auto" w:fill="auto"/>
        <w:spacing w:line="360" w:lineRule="auto"/>
        <w:ind w:left="380"/>
        <w:jc w:val="left"/>
        <w:textAlignment w:val="center"/>
        <w:rPr>
          <w:sz w:val="21"/>
        </w:rPr>
      </w:pPr>
      <w:r>
        <w:rPr>
          <w:sz w:val="21"/>
        </w:rPr>
        <w:t>C．枝条对甜椒的拉力与甜椒对枝条的拉力是一对平衡力</w:t>
      </w:r>
    </w:p>
    <w:p w14:paraId="75B63D56">
      <w:pPr>
        <w:shd w:val="clear" w:color="auto" w:fill="auto"/>
        <w:spacing w:line="360" w:lineRule="auto"/>
        <w:ind w:left="380"/>
        <w:jc w:val="left"/>
        <w:textAlignment w:val="center"/>
        <w:rPr>
          <w:sz w:val="21"/>
        </w:rPr>
      </w:pPr>
      <w:r>
        <w:rPr>
          <w:sz w:val="21"/>
        </w:rPr>
        <w:t>D．枝条被甜椒坠弯了，说明甜椒受到的重力大于枝条对甜椒的拉力</w:t>
      </w:r>
    </w:p>
    <w:p w14:paraId="3ADDC0E4">
      <w:pPr>
        <w:shd w:val="clear" w:color="auto" w:fill="auto"/>
        <w:spacing w:line="360" w:lineRule="auto"/>
        <w:jc w:val="left"/>
        <w:textAlignment w:val="center"/>
        <w:rPr>
          <w:sz w:val="21"/>
        </w:rPr>
      </w:pPr>
      <w:r>
        <w:rPr>
          <w:rFonts w:hint="eastAsia"/>
          <w:sz w:val="21"/>
          <w:lang w:val="en-US" w:eastAsia="zh-CN"/>
        </w:rPr>
        <w:t>2</w:t>
      </w:r>
      <w:r>
        <w:rPr>
          <w:sz w:val="21"/>
        </w:rPr>
        <w:t>．（25-26八年级上·山东济南·期末）如图所示，2025年9月3日，中国最新型洲际弹道导弹“东风-61”亮相天安门广场。当“东风-61”导弹静止在水平地面上等待检阅时，下列说法正确的是（</w:t>
      </w:r>
      <w:r>
        <w:rPr>
          <w:rFonts w:ascii="Times New Roman" w:eastAsia="Times New Roman" w:hAnsi="Times New Roman" w:cs="Times New Roman"/>
          <w:kern w:val="0"/>
          <w:sz w:val="24"/>
          <w:szCs w:val="24"/>
        </w:rPr>
        <w:t>   </w:t>
      </w:r>
      <w:r>
        <w:rPr>
          <w:sz w:val="21"/>
        </w:rPr>
        <w:t>）</w:t>
      </w:r>
    </w:p>
    <w:p w14:paraId="2523D72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26895" cy="910590"/>
            <wp:effectExtent l="0" t="0" r="1905" b="3810"/>
            <wp:docPr id="100019" name="图片 100019" descr="@@@65d24384-0d60-446d-ad29-84769c9a2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65d24384-0d60-446d-ad29-84769c9a2ede"/>
                    <pic:cNvPicPr>
                      <a:picLocks noChangeAspect="1"/>
                    </pic:cNvPicPr>
                  </pic:nvPicPr>
                  <pic:blipFill>
                    <a:blip xmlns:r="http://schemas.openxmlformats.org/officeDocument/2006/relationships" r:embed="rId16"/>
                    <a:stretch>
                      <a:fillRect/>
                    </a:stretch>
                  </pic:blipFill>
                  <pic:spPr>
                    <a:xfrm>
                      <a:off x="0" y="0"/>
                      <a:ext cx="1826895" cy="910590"/>
                    </a:xfrm>
                    <a:prstGeom prst="rect">
                      <a:avLst/>
                    </a:prstGeom>
                  </pic:spPr>
                </pic:pic>
              </a:graphicData>
            </a:graphic>
          </wp:inline>
        </w:drawing>
      </w:r>
    </w:p>
    <w:p w14:paraId="7CCE9F01">
      <w:pPr>
        <w:shd w:val="clear" w:color="auto" w:fill="auto"/>
        <w:spacing w:line="360" w:lineRule="auto"/>
        <w:ind w:left="380"/>
        <w:jc w:val="left"/>
        <w:textAlignment w:val="center"/>
        <w:rPr>
          <w:sz w:val="21"/>
        </w:rPr>
      </w:pPr>
      <w:r>
        <w:rPr>
          <w:sz w:val="21"/>
        </w:rPr>
        <w:t>A．“东风-61”所受重力和它对地面的压力是一对相互作用力</w:t>
      </w:r>
    </w:p>
    <w:p w14:paraId="5421784E">
      <w:pPr>
        <w:shd w:val="clear" w:color="auto" w:fill="auto"/>
        <w:spacing w:line="360" w:lineRule="auto"/>
        <w:ind w:left="380"/>
        <w:jc w:val="left"/>
        <w:textAlignment w:val="center"/>
        <w:rPr>
          <w:sz w:val="21"/>
        </w:rPr>
      </w:pPr>
      <w:r>
        <w:rPr>
          <w:sz w:val="21"/>
        </w:rPr>
        <w:t>B．“东风-61”所受重力和地面对它的支持力是一对相互作用力</w:t>
      </w:r>
    </w:p>
    <w:p w14:paraId="32EB2294">
      <w:pPr>
        <w:shd w:val="clear" w:color="auto" w:fill="auto"/>
        <w:spacing w:line="360" w:lineRule="auto"/>
        <w:ind w:left="380"/>
        <w:jc w:val="left"/>
        <w:textAlignment w:val="center"/>
        <w:rPr>
          <w:sz w:val="21"/>
        </w:rPr>
      </w:pPr>
      <w:r>
        <w:rPr>
          <w:sz w:val="21"/>
        </w:rPr>
        <w:t>C．“东风-61”对地面的压力和地面对它的支持力是一对平衡力</w:t>
      </w:r>
    </w:p>
    <w:p w14:paraId="6AA6FC43">
      <w:pPr>
        <w:shd w:val="clear" w:color="auto" w:fill="auto"/>
        <w:spacing w:line="360" w:lineRule="auto"/>
        <w:ind w:left="380"/>
        <w:jc w:val="left"/>
        <w:textAlignment w:val="center"/>
        <w:rPr>
          <w:sz w:val="21"/>
        </w:rPr>
      </w:pPr>
      <w:r>
        <w:rPr>
          <w:sz w:val="21"/>
        </w:rPr>
        <w:t>D．“东风-61”所受重力和地面对它的支持力是一对平衡力</w:t>
      </w:r>
    </w:p>
    <w:p w14:paraId="227E7997">
      <w:pPr>
        <w:shd w:val="clear" w:color="auto" w:fill="auto"/>
        <w:spacing w:line="360" w:lineRule="auto"/>
        <w:jc w:val="left"/>
        <w:textAlignment w:val="center"/>
        <w:rPr>
          <w:sz w:val="21"/>
        </w:rPr>
      </w:pPr>
      <w:r>
        <w:rPr>
          <w:rFonts w:hint="eastAsia"/>
          <w:sz w:val="21"/>
          <w:lang w:val="en-US" w:eastAsia="zh-CN"/>
        </w:rPr>
        <w:t>3</w:t>
      </w:r>
      <w:r>
        <w:rPr>
          <w:sz w:val="21"/>
        </w:rPr>
        <w:t>．（25-26八年级上·福建厦门·期末）如图，一本书静止在水平桌面上，下列说法正确的是（</w:t>
      </w:r>
      <w:r>
        <w:rPr>
          <w:rFonts w:ascii="Times New Roman" w:eastAsia="Times New Roman" w:hAnsi="Times New Roman" w:cs="Times New Roman"/>
          <w:kern w:val="0"/>
          <w:sz w:val="24"/>
          <w:szCs w:val="24"/>
        </w:rPr>
        <w:t>   </w:t>
      </w:r>
      <w:r>
        <w:rPr>
          <w:sz w:val="21"/>
        </w:rPr>
        <w:t>）</w:t>
      </w:r>
    </w:p>
    <w:p w14:paraId="193AEFA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95425" cy="962025"/>
            <wp:effectExtent l="0" t="0" r="13335" b="13335"/>
            <wp:docPr id="100021" name="图片 100021" descr="@@@85bbc46d-f9cd-4761-bcb5-1517de675c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85bbc46d-f9cd-4761-bcb5-1517de675c65"/>
                    <pic:cNvPicPr>
                      <a:picLocks noChangeAspect="1"/>
                    </pic:cNvPicPr>
                  </pic:nvPicPr>
                  <pic:blipFill>
                    <a:blip xmlns:r="http://schemas.openxmlformats.org/officeDocument/2006/relationships" r:embed="rId17"/>
                    <a:stretch>
                      <a:fillRect/>
                    </a:stretch>
                  </pic:blipFill>
                  <pic:spPr>
                    <a:xfrm>
                      <a:off x="0" y="0"/>
                      <a:ext cx="1495425" cy="962025"/>
                    </a:xfrm>
                    <a:prstGeom prst="rect">
                      <a:avLst/>
                    </a:prstGeom>
                  </pic:spPr>
                </pic:pic>
              </a:graphicData>
            </a:graphic>
          </wp:inline>
        </w:drawing>
      </w:r>
    </w:p>
    <w:p w14:paraId="42FE43C7">
      <w:pPr>
        <w:shd w:val="clear" w:color="auto" w:fill="auto"/>
        <w:spacing w:line="360" w:lineRule="auto"/>
        <w:ind w:left="380"/>
        <w:jc w:val="left"/>
        <w:textAlignment w:val="center"/>
        <w:rPr>
          <w:sz w:val="21"/>
        </w:rPr>
      </w:pPr>
      <w:r>
        <w:rPr>
          <w:sz w:val="21"/>
        </w:rPr>
        <w:t>A．书所受重力和桌面对书的支持力是一对相互作用力</w:t>
      </w:r>
    </w:p>
    <w:p w14:paraId="0E9EA578">
      <w:pPr>
        <w:shd w:val="clear" w:color="auto" w:fill="auto"/>
        <w:spacing w:line="360" w:lineRule="auto"/>
        <w:ind w:left="380"/>
        <w:jc w:val="left"/>
        <w:textAlignment w:val="center"/>
        <w:rPr>
          <w:sz w:val="21"/>
        </w:rPr>
      </w:pPr>
      <w:r>
        <w:rPr>
          <w:sz w:val="21"/>
        </w:rPr>
        <w:t>B．书对桌面的压力和地面对桌子的支持力是一对相互作用力</w:t>
      </w:r>
    </w:p>
    <w:p w14:paraId="2E24BD3D">
      <w:pPr>
        <w:shd w:val="clear" w:color="auto" w:fill="auto"/>
        <w:spacing w:line="360" w:lineRule="auto"/>
        <w:ind w:left="380"/>
        <w:jc w:val="left"/>
        <w:textAlignment w:val="center"/>
        <w:rPr>
          <w:sz w:val="21"/>
        </w:rPr>
      </w:pPr>
      <w:r>
        <w:rPr>
          <w:sz w:val="21"/>
        </w:rPr>
        <w:t>C．书所受重力和桌面对书的支持力是一对平衡力</w:t>
      </w:r>
    </w:p>
    <w:p w14:paraId="2614DCB0">
      <w:pPr>
        <w:shd w:val="clear" w:color="auto" w:fill="auto"/>
        <w:spacing w:line="360" w:lineRule="auto"/>
        <w:ind w:left="380"/>
        <w:jc w:val="left"/>
        <w:textAlignment w:val="center"/>
        <w:rPr>
          <w:sz w:val="21"/>
        </w:rPr>
      </w:pPr>
      <w:r>
        <w:rPr>
          <w:sz w:val="21"/>
        </w:rPr>
        <w:t>D．书所受重力和书对桌面的压力是一对平衡力</w:t>
      </w:r>
    </w:p>
    <w:p w14:paraId="1C0577A1">
      <w:pPr>
        <w:spacing w:line="360" w:lineRule="auto"/>
        <w:jc w:val="left"/>
        <w:rPr>
          <w:rFonts w:asciiTheme="minorEastAsia" w:eastAsiaTheme="minorEastAsia" w:hAnsiTheme="minorEastAsia"/>
          <w:b/>
          <w:szCs w:val="21"/>
        </w:rPr>
      </w:pPr>
      <w:r>
        <w:rPr>
          <w:rFonts w:asciiTheme="minorEastAsia" w:eastAsiaTheme="minorEastAsia" w:hAnsiTheme="minorEastAsia" w:hint="eastAsia"/>
          <w:b/>
          <w:szCs w:val="21"/>
        </w:rPr>
        <w:t>题型</w:t>
      </w:r>
      <w:r>
        <w:rPr>
          <w:rFonts w:asciiTheme="minorEastAsia" w:eastAsiaTheme="minorEastAsia" w:hAnsiTheme="minorEastAsia" w:hint="eastAsia"/>
          <w:b/>
          <w:szCs w:val="21"/>
          <w:lang w:val="en-US" w:eastAsia="zh-CN"/>
        </w:rPr>
        <w:t>六</w:t>
      </w:r>
      <w:r>
        <w:rPr>
          <w:rFonts w:asciiTheme="minorEastAsia" w:eastAsiaTheme="minorEastAsia" w:hAnsiTheme="minorEastAsia" w:hint="eastAsia"/>
          <w:b/>
          <w:szCs w:val="21"/>
        </w:rPr>
        <w:t>：摩擦力的产生分析</w:t>
      </w:r>
    </w:p>
    <w:p w14:paraId="0923944C">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．（24-25八年级上·福建福州·期末）下面关于摩擦的说法，正确的是（　　）</w:t>
      </w:r>
    </w:p>
    <w:p w14:paraId="7D329C96">
      <w:pPr>
        <w:shd w:val="clear" w:color="auto" w:fill="auto"/>
        <w:spacing w:line="360" w:lineRule="auto"/>
        <w:ind w:left="380"/>
        <w:jc w:val="left"/>
        <w:textAlignment w:val="center"/>
        <w:rPr>
          <w:sz w:val="21"/>
        </w:rPr>
      </w:pPr>
      <w:r>
        <w:rPr>
          <w:sz w:val="21"/>
        </w:rPr>
        <w:t>A．如果没有了摩擦，人类将寸步难行</w:t>
      </w:r>
    </w:p>
    <w:p w14:paraId="777DBA43">
      <w:pPr>
        <w:shd w:val="clear" w:color="auto" w:fill="auto"/>
        <w:spacing w:line="360" w:lineRule="auto"/>
        <w:ind w:left="380"/>
        <w:jc w:val="left"/>
        <w:textAlignment w:val="center"/>
        <w:rPr>
          <w:sz w:val="21"/>
        </w:rPr>
      </w:pPr>
      <w:r>
        <w:rPr>
          <w:sz w:val="21"/>
        </w:rPr>
        <w:t>B．若路面没有摩擦，汽车运动会加快</w:t>
      </w:r>
    </w:p>
    <w:p w14:paraId="2E7D90F9">
      <w:pPr>
        <w:shd w:val="clear" w:color="auto" w:fill="auto"/>
        <w:spacing w:line="360" w:lineRule="auto"/>
        <w:ind w:left="380"/>
        <w:jc w:val="left"/>
        <w:textAlignment w:val="center"/>
        <w:rPr>
          <w:sz w:val="21"/>
        </w:rPr>
      </w:pPr>
      <w:r>
        <w:rPr>
          <w:sz w:val="21"/>
        </w:rPr>
        <w:t>C．人推桌子，桌子没有动，是因为推力小于摩擦力</w:t>
      </w:r>
    </w:p>
    <w:p w14:paraId="430F64E3">
      <w:pPr>
        <w:shd w:val="clear" w:color="auto" w:fill="auto"/>
        <w:spacing w:line="360" w:lineRule="auto"/>
        <w:ind w:left="380"/>
        <w:jc w:val="left"/>
        <w:textAlignment w:val="center"/>
        <w:rPr>
          <w:sz w:val="21"/>
        </w:rPr>
      </w:pPr>
      <w:r>
        <w:rPr>
          <w:sz w:val="21"/>
        </w:rPr>
        <w:t>D．摩擦力总是阻碍物体运动</w:t>
      </w:r>
    </w:p>
    <w:p w14:paraId="41E1365C">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3963B5E3">
      <w:pPr>
        <w:shd w:val="clear" w:color="auto" w:fill="auto"/>
        <w:spacing w:line="360" w:lineRule="auto"/>
        <w:jc w:val="left"/>
        <w:textAlignment w:val="center"/>
        <w:rPr>
          <w:sz w:val="21"/>
        </w:rPr>
      </w:pPr>
      <w:r>
        <w:rPr>
          <w:rFonts w:hint="eastAsia"/>
          <w:sz w:val="21"/>
          <w:lang w:val="en-US" w:eastAsia="zh-CN"/>
        </w:rPr>
        <w:t>1</w:t>
      </w:r>
      <w:r>
        <w:rPr>
          <w:sz w:val="21"/>
        </w:rPr>
        <w:t>．（24-25八年级下·甘肃天水·期末）关于摩擦力，下列说法正确的是（　　）</w:t>
      </w:r>
    </w:p>
    <w:p w14:paraId="356AE5B7">
      <w:pPr>
        <w:shd w:val="clear" w:color="auto" w:fill="auto"/>
        <w:spacing w:line="360" w:lineRule="auto"/>
        <w:ind w:left="380"/>
        <w:jc w:val="left"/>
        <w:textAlignment w:val="center"/>
        <w:rPr>
          <w:sz w:val="21"/>
        </w:rPr>
      </w:pPr>
      <w:r>
        <w:rPr>
          <w:sz w:val="21"/>
        </w:rPr>
        <w:t>A．相互接触的两个物体，只要接触面粗糙，就一定产生摩擦力</w:t>
      </w:r>
    </w:p>
    <w:p w14:paraId="08A920A1">
      <w:pPr>
        <w:shd w:val="clear" w:color="auto" w:fill="auto"/>
        <w:spacing w:line="360" w:lineRule="auto"/>
        <w:ind w:left="380"/>
        <w:jc w:val="left"/>
        <w:textAlignment w:val="center"/>
        <w:rPr>
          <w:sz w:val="21"/>
        </w:rPr>
      </w:pPr>
      <w:r>
        <w:rPr>
          <w:sz w:val="21"/>
        </w:rPr>
        <w:t>B．摩擦力随物体所受重力的增大而增大</w:t>
      </w:r>
    </w:p>
    <w:p w14:paraId="59A05EFA">
      <w:pPr>
        <w:shd w:val="clear" w:color="auto" w:fill="auto"/>
        <w:spacing w:line="360" w:lineRule="auto"/>
        <w:ind w:left="380"/>
        <w:jc w:val="left"/>
        <w:textAlignment w:val="center"/>
        <w:rPr>
          <w:sz w:val="21"/>
        </w:rPr>
      </w:pPr>
      <w:r>
        <w:rPr>
          <w:sz w:val="21"/>
        </w:rPr>
        <w:t>C．做变速运动的物体受到的摩擦力比做匀速运动的物体受到的摩擦力大</w:t>
      </w:r>
    </w:p>
    <w:p w14:paraId="4B74C712">
      <w:pPr>
        <w:shd w:val="clear" w:color="auto" w:fill="auto"/>
        <w:spacing w:line="360" w:lineRule="auto"/>
        <w:ind w:left="380"/>
        <w:jc w:val="left"/>
        <w:textAlignment w:val="center"/>
        <w:rPr>
          <w:sz w:val="21"/>
        </w:rPr>
      </w:pPr>
      <w:r>
        <w:rPr>
          <w:sz w:val="21"/>
        </w:rPr>
        <w:t>D．滑动摩擦力的方向总是与物体相对运动的方向相反</w:t>
      </w:r>
    </w:p>
    <w:p w14:paraId="20F1CC8D">
      <w:pPr>
        <w:shd w:val="clear" w:color="auto" w:fill="auto"/>
        <w:spacing w:line="360" w:lineRule="auto"/>
        <w:jc w:val="left"/>
        <w:textAlignment w:val="center"/>
        <w:rPr>
          <w:sz w:val="21"/>
        </w:rPr>
      </w:pPr>
      <w:r>
        <w:rPr>
          <w:rFonts w:hint="eastAsia"/>
          <w:sz w:val="21"/>
          <w:lang w:val="en-US" w:eastAsia="zh-CN"/>
        </w:rPr>
        <w:t>2</w:t>
      </w:r>
      <w:r>
        <w:rPr>
          <w:sz w:val="21"/>
        </w:rPr>
        <w:t>．（24-25八年级下·江苏泰州·期中）下列有关摩擦力的说法不正确的是（　　）</w:t>
      </w:r>
    </w:p>
    <w:p w14:paraId="12A5E3A2">
      <w:pPr>
        <w:shd w:val="clear" w:color="auto" w:fill="auto"/>
        <w:spacing w:line="360" w:lineRule="auto"/>
        <w:ind w:left="380"/>
        <w:jc w:val="left"/>
        <w:textAlignment w:val="center"/>
        <w:rPr>
          <w:sz w:val="21"/>
        </w:rPr>
      </w:pPr>
      <w:r>
        <w:rPr>
          <w:sz w:val="21"/>
        </w:rPr>
        <w:t>A．走路时鞋底与路面间的摩擦是有益摩擦</w:t>
      </w:r>
    </w:p>
    <w:p w14:paraId="21C10C8D">
      <w:pPr>
        <w:shd w:val="clear" w:color="auto" w:fill="auto"/>
        <w:spacing w:line="360" w:lineRule="auto"/>
        <w:ind w:left="380"/>
        <w:jc w:val="left"/>
        <w:textAlignment w:val="center"/>
        <w:rPr>
          <w:sz w:val="21"/>
        </w:rPr>
      </w:pPr>
      <w:r>
        <w:rPr>
          <w:sz w:val="21"/>
        </w:rPr>
        <w:t>B．自行车刹车时，是通过增大刹车胶皮与钢圈之间的压力来增大摩擦力</w:t>
      </w:r>
    </w:p>
    <w:p w14:paraId="200DC2C8">
      <w:pPr>
        <w:shd w:val="clear" w:color="auto" w:fill="auto"/>
        <w:spacing w:line="360" w:lineRule="auto"/>
        <w:ind w:left="380"/>
        <w:jc w:val="left"/>
        <w:textAlignment w:val="center"/>
        <w:rPr>
          <w:sz w:val="21"/>
        </w:rPr>
      </w:pPr>
      <w:r>
        <w:rPr>
          <w:sz w:val="21"/>
        </w:rPr>
        <w:t>C．摩擦力的方向总是与物体的运动方向相反</w:t>
      </w:r>
    </w:p>
    <w:p w14:paraId="54CD6B7D">
      <w:pPr>
        <w:shd w:val="clear" w:color="auto" w:fill="auto"/>
        <w:spacing w:line="360" w:lineRule="auto"/>
        <w:ind w:left="380"/>
        <w:jc w:val="left"/>
        <w:textAlignment w:val="center"/>
        <w:rPr>
          <w:sz w:val="21"/>
        </w:rPr>
      </w:pPr>
      <w:r>
        <w:rPr>
          <w:sz w:val="21"/>
        </w:rPr>
        <w:t>D．用力蹬自行车时，自行车后轮受到的摩擦力是向前的</w:t>
      </w:r>
    </w:p>
    <w:p w14:paraId="6AA94777">
      <w:pPr>
        <w:shd w:val="clear" w:color="auto" w:fill="auto"/>
        <w:spacing w:line="360" w:lineRule="auto"/>
        <w:jc w:val="left"/>
        <w:textAlignment w:val="center"/>
        <w:rPr>
          <w:sz w:val="21"/>
        </w:rPr>
      </w:pPr>
      <w:r>
        <w:rPr>
          <w:rFonts w:hint="eastAsia"/>
          <w:sz w:val="21"/>
          <w:lang w:val="en-US" w:eastAsia="zh-CN"/>
        </w:rPr>
        <w:t>3.</w:t>
      </w:r>
      <w:r>
        <w:rPr>
          <w:sz w:val="21"/>
        </w:rPr>
        <w:t>（24-25八年级下·湖南衡阳·期末）关于重力、弹力和摩擦力，下列说法中正确的是（　　）</w:t>
      </w:r>
    </w:p>
    <w:p w14:paraId="1DDB2B1D">
      <w:pPr>
        <w:shd w:val="clear" w:color="auto" w:fill="auto"/>
        <w:spacing w:line="360" w:lineRule="auto"/>
        <w:ind w:left="380"/>
        <w:jc w:val="left"/>
        <w:textAlignment w:val="center"/>
        <w:rPr>
          <w:sz w:val="21"/>
        </w:rPr>
      </w:pPr>
      <w:r>
        <w:rPr>
          <w:sz w:val="21"/>
        </w:rPr>
        <w:t>A．因为物体本身就有重力， 所以重力没有施力物体</w:t>
      </w:r>
    </w:p>
    <w:p w14:paraId="032C96AC">
      <w:pPr>
        <w:shd w:val="clear" w:color="auto" w:fill="auto"/>
        <w:spacing w:line="360" w:lineRule="auto"/>
        <w:ind w:left="380"/>
        <w:jc w:val="left"/>
        <w:textAlignment w:val="center"/>
        <w:rPr>
          <w:sz w:val="21"/>
        </w:rPr>
      </w:pPr>
      <w:r>
        <w:rPr>
          <w:sz w:val="21"/>
        </w:rPr>
        <w:t>B．物体受到的重力的方向总是竖直向下</w:t>
      </w:r>
    </w:p>
    <w:p w14:paraId="26A62FDB">
      <w:pPr>
        <w:shd w:val="clear" w:color="auto" w:fill="auto"/>
        <w:spacing w:line="360" w:lineRule="auto"/>
        <w:ind w:left="380"/>
        <w:jc w:val="left"/>
        <w:textAlignment w:val="center"/>
        <w:rPr>
          <w:sz w:val="21"/>
        </w:rPr>
      </w:pPr>
      <w:r>
        <w:rPr>
          <w:sz w:val="21"/>
        </w:rPr>
        <w:t>C．物体间如果有相互作用的弹力，就一定存在摩擦力</w:t>
      </w:r>
    </w:p>
    <w:p w14:paraId="12395EB3">
      <w:pPr>
        <w:shd w:val="clear" w:color="auto" w:fill="auto"/>
        <w:spacing w:line="360" w:lineRule="auto"/>
        <w:ind w:left="380"/>
        <w:jc w:val="left"/>
        <w:textAlignment w:val="center"/>
        <w:rPr>
          <w:sz w:val="21"/>
        </w:rPr>
      </w:pPr>
      <w:r>
        <w:rPr>
          <w:sz w:val="21"/>
        </w:rPr>
        <w:t>D．摩擦力的方向一定与物体运动的方向相反</w:t>
      </w:r>
    </w:p>
    <w:p w14:paraId="438AB69D">
      <w:pPr>
        <w:spacing w:line="360" w:lineRule="auto"/>
        <w:jc w:val="left"/>
        <w:rPr>
          <w:rFonts w:asciiTheme="minorEastAsia" w:eastAsiaTheme="minorEastAsia" w:hAnsiTheme="minorEastAsia" w:hint="eastAsia"/>
          <w:b/>
          <w:szCs w:val="21"/>
          <w:lang w:val="en-US" w:eastAsia="zh-CN"/>
        </w:rPr>
      </w:pPr>
      <w:r>
        <w:rPr>
          <w:rFonts w:asciiTheme="minorEastAsia" w:eastAsiaTheme="minorEastAsia" w:hAnsiTheme="minorEastAsia" w:hint="eastAsia"/>
          <w:b/>
          <w:szCs w:val="21"/>
        </w:rPr>
        <w:t>题型</w:t>
      </w:r>
      <w:r>
        <w:rPr>
          <w:rFonts w:asciiTheme="minorEastAsia" w:eastAsiaTheme="minorEastAsia" w:hAnsiTheme="minorEastAsia" w:hint="eastAsia"/>
          <w:b/>
          <w:szCs w:val="21"/>
          <w:lang w:val="en-US" w:eastAsia="zh-CN"/>
        </w:rPr>
        <w:t>七</w:t>
      </w:r>
      <w:r>
        <w:rPr>
          <w:rFonts w:asciiTheme="minorEastAsia" w:eastAsiaTheme="minorEastAsia" w:hAnsiTheme="minorEastAsia" w:hint="eastAsia"/>
          <w:b/>
          <w:szCs w:val="21"/>
        </w:rPr>
        <w:t>：静摩擦力</w:t>
      </w:r>
      <w:r>
        <w:rPr>
          <w:rFonts w:asciiTheme="minorEastAsia" w:eastAsiaTheme="minorEastAsia" w:hAnsiTheme="minorEastAsia" w:hint="eastAsia"/>
          <w:b/>
          <w:szCs w:val="21"/>
          <w:lang w:val="en-US" w:eastAsia="zh-CN"/>
        </w:rPr>
        <w:t>问题</w:t>
      </w:r>
    </w:p>
    <w:p w14:paraId="6889D012">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例7】</w:t>
      </w:r>
      <w:r>
        <w:rPr>
          <w:sz w:val="21"/>
        </w:rPr>
        <w:t>．（25-26八年级上·福建福州·期末）如图所示，M、N两个物体叠放在水平面上保持静止，同时有</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532c4c5ce255a9f05d2793166d4f8e96" style="width:39.55pt;height:12.2pt" o:ole="" coordsize="21600,21600" o:preferrelative="t" filled="f" stroked="f">
            <v:stroke joinstyle="miter"/>
            <v:imagedata r:id="rId18" o:title="eqId532c4c5ce255a9f05d2793166d4f8e96"/>
            <o:lock v:ext="edit" aspectratio="t"/>
            <w10:anchorlock/>
          </v:shape>
          <o:OLEObject Type="Embed" ProgID="Equation.DSMT4" ShapeID="_x0000_i1025" DrawAspect="Content" ObjectID="_1468075725" r:id="rId19"/>
        </w:object>
      </w:r>
      <w:r>
        <w:rPr>
          <w:sz w:val="21"/>
        </w:rPr>
        <w:t>的两个水平力分别作用于M、N两物体上，下列分析正确的是（　　）</w:t>
      </w:r>
    </w:p>
    <w:p w14:paraId="4D1CBAC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95500" cy="857250"/>
            <wp:effectExtent l="0" t="0" r="7620" b="11430"/>
            <wp:docPr id="100023" name="图片 100023" descr="@@@363f7e56-e2c0-4a4d-87f9-213b180dff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363f7e56-e2c0-4a4d-87f9-213b180dffff"/>
                    <pic:cNvPicPr>
                      <a:picLocks noChangeAspect="1"/>
                    </pic:cNvPicPr>
                  </pic:nvPicPr>
                  <pic:blipFill>
                    <a:blip xmlns:r="http://schemas.openxmlformats.org/officeDocument/2006/relationships" r:embed="rId20"/>
                    <a:stretch>
                      <a:fillRect/>
                    </a:stretch>
                  </pic:blipFill>
                  <pic:spPr>
                    <a:xfrm>
                      <a:off x="0" y="0"/>
                      <a:ext cx="2095500" cy="857250"/>
                    </a:xfrm>
                    <a:prstGeom prst="rect">
                      <a:avLst/>
                    </a:prstGeom>
                  </pic:spPr>
                </pic:pic>
              </a:graphicData>
            </a:graphic>
          </wp:inline>
        </w:drawing>
      </w:r>
    </w:p>
    <w:p w14:paraId="36A37539">
      <w:pPr>
        <w:shd w:val="clear" w:color="auto" w:fill="auto"/>
        <w:spacing w:line="360" w:lineRule="auto"/>
        <w:ind w:left="380"/>
        <w:jc w:val="left"/>
        <w:textAlignment w:val="center"/>
        <w:rPr>
          <w:sz w:val="21"/>
        </w:rPr>
      </w:pPr>
      <w:r>
        <w:rPr>
          <w:sz w:val="21"/>
        </w:rPr>
        <w:t>A．地面对N的摩擦力为0N</w:t>
      </w:r>
      <w:r>
        <w:rPr>
          <w:rFonts w:hint="eastAsia"/>
          <w:sz w:val="21"/>
          <w:lang w:val="en-US" w:eastAsia="zh-CN"/>
        </w:rPr>
        <w:tab/>
      </w:r>
      <w:r>
        <w:rPr>
          <w:rFonts w:hint="eastAsia"/>
          <w:sz w:val="21"/>
          <w:lang w:val="en-US" w:eastAsia="zh-CN"/>
        </w:rPr>
        <w:tab/>
      </w:r>
      <w:r>
        <w:rPr>
          <w:sz w:val="21"/>
        </w:rPr>
        <w:t>B．地面对N的摩擦力为10N</w:t>
      </w:r>
    </w:p>
    <w:p w14:paraId="1F3004EF">
      <w:pPr>
        <w:shd w:val="clear" w:color="auto" w:fill="auto"/>
        <w:spacing w:line="360" w:lineRule="auto"/>
        <w:ind w:left="380"/>
        <w:jc w:val="left"/>
        <w:textAlignment w:val="center"/>
        <w:rPr>
          <w:sz w:val="21"/>
        </w:rPr>
      </w:pPr>
      <w:r>
        <w:rPr>
          <w:sz w:val="21"/>
        </w:rPr>
        <w:t>C．地面对N的摩擦力为20N</w:t>
      </w:r>
      <w:r>
        <w:rPr>
          <w:rFonts w:hint="eastAsia"/>
          <w:sz w:val="21"/>
          <w:lang w:val="en-US" w:eastAsia="zh-CN"/>
        </w:rPr>
        <w:tab/>
      </w:r>
      <w:r>
        <w:rPr>
          <w:rFonts w:hint="eastAsia"/>
          <w:sz w:val="21"/>
          <w:lang w:val="en-US" w:eastAsia="zh-CN"/>
        </w:rPr>
        <w:tab/>
      </w:r>
      <w:r>
        <w:rPr>
          <w:sz w:val="21"/>
        </w:rPr>
        <w:t>D．M和N之间摩擦力为20N</w:t>
      </w:r>
    </w:p>
    <w:p w14:paraId="23F64B96">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3ED76884">
      <w:pPr>
        <w:shd w:val="clear" w:color="auto" w:fill="auto"/>
        <w:spacing w:line="360" w:lineRule="auto"/>
        <w:jc w:val="left"/>
        <w:textAlignment w:val="center"/>
        <w:rPr>
          <w:sz w:val="21"/>
        </w:rPr>
      </w:pPr>
      <w:r>
        <w:rPr>
          <w:rFonts w:hint="eastAsia"/>
          <w:sz w:val="21"/>
          <w:lang w:val="en-US" w:eastAsia="zh-CN"/>
        </w:rPr>
        <w:t>1</w:t>
      </w:r>
      <w:r>
        <w:rPr>
          <w:sz w:val="21"/>
        </w:rPr>
        <w:t>．（25-26八年级上·重庆沙坪坝·期末）如图所示，物体A和B紧靠在粗糙程度均匀的竖直墙面上。两物体在竖直向上的力</w:t>
      </w:r>
      <w:r>
        <w:object>
          <v:shape id="_x0000_i1026" type="#_x0000_t75" alt="eqIdf5076289823db419f94e9c0c8f4aafd9" style="width:11.4pt;height:15.35pt" o:ole="" coordsize="21600,21600" o:preferrelative="t" filled="f" stroked="f">
            <v:stroke joinstyle="miter"/>
            <v:imagedata r:id="rId21" o:title="eqIdf5076289823db419f94e9c0c8f4aafd9"/>
            <o:lock v:ext="edit" aspectratio="t"/>
            <w10:anchorlock/>
          </v:shape>
          <o:OLEObject Type="Embed" ProgID="Equation.DSMT4" ShapeID="_x0000_i1026" DrawAspect="Content" ObjectID="_1468075726" r:id="rId22"/>
        </w:object>
      </w:r>
      <w:r>
        <w:rPr>
          <w:sz w:val="21"/>
        </w:rPr>
        <w:t>和水平向左的力</w:t>
      </w:r>
      <w:r>
        <w:object>
          <v:shape id="_x0000_i1027" type="#_x0000_t75" alt="eqIda3fb78c5f885034612c0e030b920143d" style="width:12.3pt;height:16.5pt" o:ole="" coordsize="21600,21600" o:preferrelative="t" filled="f" stroked="f">
            <v:stroke joinstyle="miter"/>
            <v:imagedata r:id="rId23" o:title="eqIda3fb78c5f885034612c0e030b920143d"/>
            <o:lock v:ext="edit" aspectratio="t"/>
            <w10:anchorlock/>
          </v:shape>
          <o:OLEObject Type="Embed" ProgID="Equation.DSMT4" ShapeID="_x0000_i1027" DrawAspect="Content" ObjectID="_1468075727" r:id="rId24"/>
        </w:object>
      </w:r>
      <w:r>
        <w:rPr>
          <w:sz w:val="21"/>
        </w:rPr>
        <w:t>作用下，沿竖直方向一起以相同速度做匀速直线运动，其中</w:t>
      </w:r>
      <w:r>
        <w:object>
          <v:shape id="_x0000_i1028" type="#_x0000_t75" alt="eqId3d0a6aa73fcec65472aeb7a3e7551108" style="width:41.35pt;height:15.9pt" o:ole="" coordsize="21600,21600" o:preferrelative="t" filled="f" stroked="f">
            <v:stroke joinstyle="miter"/>
            <v:imagedata r:id="rId25" o:title="eqId3d0a6aa73fcec65472aeb7a3e7551108"/>
            <o:lock v:ext="edit" aspectratio="t"/>
            <w10:anchorlock/>
          </v:shape>
          <o:OLEObject Type="Embed" ProgID="Equation.DSMT4" ShapeID="_x0000_i1028" DrawAspect="Content" ObjectID="_1468075728" r:id="rId26"/>
        </w:object>
      </w:r>
      <w:r>
        <w:rPr>
          <w:sz w:val="21"/>
        </w:rPr>
        <w:t>、</w:t>
      </w:r>
      <w:r>
        <w:object>
          <v:shape id="_x0000_i1029" type="#_x0000_t75" alt="eqId89ab802f6e13ad5004de65e8d01d0cff" style="width:43.1pt;height:15.9pt" o:ole="" coordsize="21600,21600" o:preferrelative="t" filled="f" stroked="f">
            <v:stroke joinstyle="miter"/>
            <v:imagedata r:id="rId27" o:title="eqId89ab802f6e13ad5004de65e8d01d0cff"/>
            <o:lock v:ext="edit" aspectratio="t"/>
            <w10:anchorlock/>
          </v:shape>
          <o:OLEObject Type="Embed" ProgID="Equation.DSMT4" ShapeID="_x0000_i1029" DrawAspect="Content" ObjectID="_1468075729" r:id="rId28"/>
        </w:object>
      </w:r>
      <w:r>
        <w:rPr>
          <w:sz w:val="21"/>
        </w:rPr>
        <w:t>，且大小和方向始终保持不变。已知物体A、B的重力分别为10N和30N，且B的右表面光滑，则下列说法正确的是（</w:t>
      </w:r>
      <w:r>
        <w:rPr>
          <w:rFonts w:ascii="Times New Roman" w:eastAsia="Times New Roman" w:hAnsi="Times New Roman" w:cs="Times New Roman"/>
          <w:kern w:val="0"/>
          <w:sz w:val="24"/>
          <w:szCs w:val="24"/>
        </w:rPr>
        <w:t>    </w:t>
      </w:r>
      <w:r>
        <w:rPr>
          <w:sz w:val="21"/>
        </w:rPr>
        <w:t>）</w:t>
      </w:r>
    </w:p>
    <w:p w14:paraId="5708B1B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57250" cy="1162050"/>
            <wp:effectExtent l="0" t="0" r="11430" b="11430"/>
            <wp:docPr id="100025" name="图片 100025" descr="@@@491c7c46-e461-4c81-8738-760db34d70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491c7c46-e461-4c81-8738-760db34d706c"/>
                    <pic:cNvPicPr>
                      <a:picLocks noChangeAspect="1"/>
                    </pic:cNvPicPr>
                  </pic:nvPicPr>
                  <pic:blipFill>
                    <a:blip xmlns:r="http://schemas.openxmlformats.org/officeDocument/2006/relationships" r:embed="rId29"/>
                    <a:stretch>
                      <a:fillRect/>
                    </a:stretch>
                  </pic:blipFill>
                  <pic:spPr>
                    <a:xfrm>
                      <a:off x="0" y="0"/>
                      <a:ext cx="857250" cy="1162050"/>
                    </a:xfrm>
                    <a:prstGeom prst="rect">
                      <a:avLst/>
                    </a:prstGeom>
                  </pic:spPr>
                </pic:pic>
              </a:graphicData>
            </a:graphic>
          </wp:inline>
        </w:drawing>
      </w:r>
    </w:p>
    <w:p w14:paraId="243D769D">
      <w:pPr>
        <w:shd w:val="clear" w:color="auto" w:fill="auto"/>
        <w:spacing w:line="360" w:lineRule="auto"/>
        <w:ind w:left="380"/>
        <w:jc w:val="left"/>
        <w:textAlignment w:val="center"/>
        <w:rPr>
          <w:sz w:val="21"/>
        </w:rPr>
      </w:pPr>
      <w:r>
        <w:rPr>
          <w:sz w:val="21"/>
        </w:rPr>
        <w:t>A．物体A对墙的摩擦力为10N，方向竖直向下</w:t>
      </w:r>
    </w:p>
    <w:p w14:paraId="77EBC2B9">
      <w:pPr>
        <w:shd w:val="clear" w:color="auto" w:fill="auto"/>
        <w:spacing w:line="360" w:lineRule="auto"/>
        <w:ind w:left="380"/>
        <w:jc w:val="left"/>
        <w:textAlignment w:val="center"/>
        <w:rPr>
          <w:sz w:val="21"/>
        </w:rPr>
      </w:pPr>
      <w:r>
        <w:rPr>
          <w:sz w:val="21"/>
        </w:rPr>
        <w:t>B．物体A受到B的摩擦力为30N，方向竖直向上</w:t>
      </w:r>
    </w:p>
    <w:p w14:paraId="3C9EE8EF">
      <w:pPr>
        <w:shd w:val="clear" w:color="auto" w:fill="auto"/>
        <w:spacing w:line="360" w:lineRule="auto"/>
        <w:ind w:left="380"/>
        <w:jc w:val="left"/>
        <w:textAlignment w:val="center"/>
        <w:rPr>
          <w:sz w:val="21"/>
        </w:rPr>
      </w:pPr>
      <w:r>
        <w:rPr>
          <w:sz w:val="21"/>
        </w:rPr>
        <w:t>C．物体B受到A的支持力为20N，方向水平向左</w:t>
      </w:r>
    </w:p>
    <w:p w14:paraId="4CD70DD5">
      <w:pPr>
        <w:shd w:val="clear" w:color="auto" w:fill="auto"/>
        <w:spacing w:line="360" w:lineRule="auto"/>
        <w:ind w:left="380"/>
        <w:jc w:val="left"/>
        <w:textAlignment w:val="center"/>
        <w:rPr>
          <w:sz w:val="21"/>
        </w:rPr>
      </w:pPr>
      <w:r>
        <w:rPr>
          <w:sz w:val="21"/>
        </w:rPr>
        <w:t>D．物体B受到的摩擦力大小为30N，方向竖直向上</w:t>
      </w:r>
    </w:p>
    <w:p w14:paraId="459B4440">
      <w:pPr>
        <w:shd w:val="clear" w:color="auto" w:fill="auto"/>
        <w:spacing w:line="360" w:lineRule="auto"/>
        <w:jc w:val="left"/>
        <w:textAlignment w:val="center"/>
        <w:rPr>
          <w:sz w:val="21"/>
        </w:rPr>
      </w:pPr>
      <w:r>
        <w:rPr>
          <w:rFonts w:hint="eastAsia"/>
          <w:sz w:val="21"/>
          <w:lang w:val="en-US" w:eastAsia="zh-CN"/>
        </w:rPr>
        <w:t>2</w:t>
      </w:r>
      <w:r>
        <w:rPr>
          <w:sz w:val="21"/>
        </w:rPr>
        <w:t>．（24-25八年级下·湖南永州·期中）如图为静止在竖直墙壁上的“爬墙小汽车”，质量为300克。车身底部有磁铁，能依靠磁体对铁皮端面的吸引力将小汽车牢牢地附着在竖直的墙壁而不掉落。遥控车不掉落主要是因为遥控车（　　）</w:t>
      </w:r>
    </w:p>
    <w:p w14:paraId="5280096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90575" cy="1276350"/>
            <wp:effectExtent l="0" t="0" r="1905" b="3810"/>
            <wp:docPr id="100027" name="图片 100027" descr="@@@8342ca50-e920-4cd9-88c9-44bf9ee6b1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8342ca50-e920-4cd9-88c9-44bf9ee6b1dd"/>
                    <pic:cNvPicPr>
                      <a:picLocks noChangeAspect="1"/>
                    </pic:cNvPicPr>
                  </pic:nvPicPr>
                  <pic:blipFill>
                    <a:blip xmlns:r="http://schemas.openxmlformats.org/officeDocument/2006/relationships" r:embed="rId30"/>
                    <a:stretch>
                      <a:fillRect/>
                    </a:stretch>
                  </pic:blipFill>
                  <pic:spPr>
                    <a:xfrm>
                      <a:off x="0" y="0"/>
                      <a:ext cx="790575" cy="1276350"/>
                    </a:xfrm>
                    <a:prstGeom prst="rect">
                      <a:avLst/>
                    </a:prstGeom>
                  </pic:spPr>
                </pic:pic>
              </a:graphicData>
            </a:graphic>
          </wp:inline>
        </w:drawing>
      </w:r>
    </w:p>
    <w:p w14:paraId="533D2CE5">
      <w:pPr>
        <w:shd w:val="clear" w:color="auto" w:fill="auto"/>
        <w:tabs>
          <w:tab w:val="left" w:pos="4156"/>
        </w:tabs>
        <w:spacing w:line="360" w:lineRule="auto"/>
        <w:ind w:left="380"/>
        <w:jc w:val="left"/>
        <w:textAlignment w:val="center"/>
        <w:rPr>
          <w:sz w:val="21"/>
        </w:rPr>
      </w:pPr>
      <w:r>
        <w:rPr>
          <w:sz w:val="21"/>
        </w:rPr>
        <w:t>A．质量小，重力可以忽略不计</w:t>
      </w:r>
      <w:r>
        <w:rPr>
          <w:sz w:val="21"/>
        </w:rPr>
        <w:tab/>
      </w:r>
      <w:r>
        <w:rPr>
          <w:sz w:val="21"/>
        </w:rPr>
        <w:t>B．受到墙面对小汽车的吸引力</w:t>
      </w:r>
    </w:p>
    <w:p w14:paraId="4F988E76">
      <w:pPr>
        <w:shd w:val="clear" w:color="auto" w:fill="auto"/>
        <w:tabs>
          <w:tab w:val="left" w:pos="4156"/>
        </w:tabs>
        <w:spacing w:line="360" w:lineRule="auto"/>
        <w:ind w:left="380"/>
        <w:jc w:val="left"/>
        <w:textAlignment w:val="center"/>
        <w:rPr>
          <w:sz w:val="21"/>
        </w:rPr>
      </w:pPr>
      <w:r>
        <w:rPr>
          <w:sz w:val="21"/>
        </w:rPr>
        <w:t>C．受到墙壁对它的摩擦力</w:t>
      </w:r>
      <w:r>
        <w:rPr>
          <w:sz w:val="21"/>
        </w:rPr>
        <w:tab/>
      </w:r>
      <w:r>
        <w:rPr>
          <w:sz w:val="21"/>
        </w:rPr>
        <w:t>D．受到墙壁对它的摩擦力大于小汽车的重力</w:t>
      </w:r>
    </w:p>
    <w:p w14:paraId="34FDE785">
      <w:pPr>
        <w:shd w:val="clear" w:color="auto" w:fill="auto"/>
        <w:spacing w:line="360" w:lineRule="auto"/>
        <w:jc w:val="left"/>
        <w:textAlignment w:val="center"/>
        <w:rPr>
          <w:sz w:val="21"/>
        </w:rPr>
      </w:pPr>
      <w:r>
        <w:rPr>
          <w:rFonts w:hint="eastAsia"/>
          <w:sz w:val="21"/>
          <w:lang w:val="en-US" w:eastAsia="zh-CN"/>
        </w:rPr>
        <w:t>3</w:t>
      </w:r>
      <w:r>
        <w:rPr>
          <w:sz w:val="21"/>
        </w:rPr>
        <w:t>．（24-25八年级下·江苏无锡·期中）如图，A、B两物体被压力</w:t>
      </w:r>
      <w:r>
        <w:rPr>
          <w:rFonts w:ascii="Times New Roman" w:eastAsia="Times New Roman" w:hAnsi="Times New Roman" w:cs="Times New Roman"/>
          <w:i/>
          <w:sz w:val="21"/>
        </w:rPr>
        <w:t>F</w:t>
      </w:r>
      <w:r>
        <w:rPr>
          <w:sz w:val="21"/>
        </w:rPr>
        <w:t>作用在墙面上，保持静止，它们重力都为10N。下列说法正确的是（　　）</w:t>
      </w:r>
    </w:p>
    <w:p w14:paraId="501AA45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38250" cy="1181100"/>
            <wp:effectExtent l="0" t="0" r="11430" b="7620"/>
            <wp:docPr id="100029" name="图片 100029" descr="@@@cc2fb0d9-2ae4-469e-b747-650934adc1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cc2fb0d9-2ae4-469e-b747-650934adc13d"/>
                    <pic:cNvPicPr>
                      <a:picLocks noChangeAspect="1"/>
                    </pic:cNvPicPr>
                  </pic:nvPicPr>
                  <pic:blipFill>
                    <a:blip xmlns:r="http://schemas.openxmlformats.org/officeDocument/2006/relationships" r:embed="rId31"/>
                    <a:stretch>
                      <a:fillRect/>
                    </a:stretch>
                  </pic:blipFill>
                  <pic:spPr>
                    <a:xfrm>
                      <a:off x="0" y="0"/>
                      <a:ext cx="1238250" cy="1181100"/>
                    </a:xfrm>
                    <a:prstGeom prst="rect">
                      <a:avLst/>
                    </a:prstGeom>
                  </pic:spPr>
                </pic:pic>
              </a:graphicData>
            </a:graphic>
          </wp:inline>
        </w:drawing>
      </w:r>
    </w:p>
    <w:p w14:paraId="19D49EC3">
      <w:pPr>
        <w:shd w:val="clear" w:color="auto" w:fill="auto"/>
        <w:spacing w:line="360" w:lineRule="auto"/>
        <w:ind w:left="380"/>
        <w:jc w:val="left"/>
        <w:textAlignment w:val="center"/>
        <w:rPr>
          <w:sz w:val="21"/>
        </w:rPr>
      </w:pPr>
      <w:r>
        <w:rPr>
          <w:sz w:val="21"/>
        </w:rPr>
        <w:t>A．墙面可能是光滑的</w:t>
      </w:r>
    </w:p>
    <w:p w14:paraId="596616C3">
      <w:pPr>
        <w:shd w:val="clear" w:color="auto" w:fill="auto"/>
        <w:spacing w:line="360" w:lineRule="auto"/>
        <w:ind w:left="380"/>
        <w:jc w:val="left"/>
        <w:textAlignment w:val="center"/>
        <w:rPr>
          <w:sz w:val="21"/>
        </w:rPr>
      </w:pPr>
      <w:r>
        <w:rPr>
          <w:sz w:val="21"/>
        </w:rPr>
        <w:t>B．墙面对A的摩擦力为20N</w:t>
      </w:r>
    </w:p>
    <w:p w14:paraId="57839C98">
      <w:pPr>
        <w:shd w:val="clear" w:color="auto" w:fill="auto"/>
        <w:spacing w:line="360" w:lineRule="auto"/>
        <w:ind w:left="380"/>
        <w:jc w:val="left"/>
        <w:textAlignment w:val="center"/>
        <w:rPr>
          <w:sz w:val="21"/>
        </w:rPr>
      </w:pPr>
      <w:r>
        <w:rPr>
          <w:sz w:val="21"/>
        </w:rPr>
        <w:t>C．B对A的摩擦力竖直向上</w:t>
      </w:r>
    </w:p>
    <w:p w14:paraId="0A631B7D">
      <w:pPr>
        <w:shd w:val="clear" w:color="auto" w:fill="auto"/>
        <w:spacing w:line="360" w:lineRule="auto"/>
        <w:ind w:left="380"/>
        <w:jc w:val="left"/>
        <w:textAlignment w:val="center"/>
        <w:rPr>
          <w:sz w:val="21"/>
        </w:rPr>
      </w:pPr>
      <w:r>
        <w:rPr>
          <w:sz w:val="21"/>
        </w:rPr>
        <w:t>D．当压力变大时，A与墙面之间的摩擦力变大</w:t>
      </w:r>
    </w:p>
    <w:p w14:paraId="52720703">
      <w:pPr>
        <w:spacing w:line="360" w:lineRule="auto"/>
        <w:jc w:val="left"/>
        <w:rPr>
          <w:rFonts w:asciiTheme="minorEastAsia" w:eastAsiaTheme="minorEastAsia" w:hAnsiTheme="minorEastAsia" w:hint="eastAsia"/>
          <w:b/>
          <w:szCs w:val="21"/>
        </w:rPr>
      </w:pPr>
      <w:r>
        <w:rPr>
          <w:rFonts w:asciiTheme="minorEastAsia" w:eastAsiaTheme="minorEastAsia" w:hAnsiTheme="minorEastAsia" w:hint="eastAsia"/>
          <w:b/>
          <w:szCs w:val="21"/>
        </w:rPr>
        <w:t>题型</w:t>
      </w:r>
      <w:r>
        <w:rPr>
          <w:rFonts w:asciiTheme="minorEastAsia" w:eastAsiaTheme="minorEastAsia" w:hAnsiTheme="minorEastAsia" w:hint="eastAsia"/>
          <w:b/>
          <w:szCs w:val="21"/>
          <w:lang w:val="en-US" w:eastAsia="zh-CN"/>
        </w:rPr>
        <w:t>八</w:t>
      </w:r>
      <w:r>
        <w:rPr>
          <w:rFonts w:asciiTheme="minorEastAsia" w:eastAsiaTheme="minorEastAsia" w:hAnsiTheme="minorEastAsia" w:hint="eastAsia"/>
          <w:b/>
          <w:szCs w:val="21"/>
        </w:rPr>
        <w:t>：滑动摩擦力</w:t>
      </w:r>
      <w:r>
        <w:rPr>
          <w:rFonts w:asciiTheme="minorEastAsia" w:eastAsiaTheme="minorEastAsia" w:hAnsiTheme="minorEastAsia" w:hint="eastAsia"/>
          <w:b/>
          <w:szCs w:val="21"/>
          <w:lang w:val="en-US" w:eastAsia="zh-CN"/>
        </w:rPr>
        <w:t>问题</w:t>
      </w:r>
    </w:p>
    <w:p w14:paraId="179E89A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例8】</w:t>
      </w:r>
      <w:r>
        <w:rPr>
          <w:sz w:val="21"/>
        </w:rPr>
        <w:t>．（25-26八年级上·山东泰安·期末）如图所示，在“探究滑动摩擦力的大小与哪些因素有关”的实验中，某同学用弹簧测力计匀速拉动木块，使它沿固定在桌面上的水平长木板滑动，下列说法中（　　）</w:t>
      </w:r>
    </w:p>
    <w:p w14:paraId="2D11FBA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85975" cy="1200150"/>
            <wp:effectExtent l="0" t="0" r="1905" b="3810"/>
            <wp:docPr id="100031" name="图片 100031" descr="@@@8982b62c-a87e-4745-a877-0474773709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8982b62c-a87e-4745-a877-0474773709ca"/>
                    <pic:cNvPicPr>
                      <a:picLocks noChangeAspect="1"/>
                    </pic:cNvPicPr>
                  </pic:nvPicPr>
                  <pic:blipFill>
                    <a:blip xmlns:r="http://schemas.openxmlformats.org/officeDocument/2006/relationships" r:embed="rId32"/>
                    <a:stretch>
                      <a:fillRect/>
                    </a:stretch>
                  </pic:blipFill>
                  <pic:spPr>
                    <a:xfrm>
                      <a:off x="0" y="0"/>
                      <a:ext cx="2085975" cy="1200150"/>
                    </a:xfrm>
                    <a:prstGeom prst="rect">
                      <a:avLst/>
                    </a:prstGeom>
                  </pic:spPr>
                </pic:pic>
              </a:graphicData>
            </a:graphic>
          </wp:inline>
        </w:drawing>
      </w:r>
    </w:p>
    <w:p w14:paraId="57FBFBCB">
      <w:pPr>
        <w:shd w:val="clear" w:color="auto" w:fill="auto"/>
        <w:spacing w:line="360" w:lineRule="auto"/>
        <w:jc w:val="left"/>
        <w:textAlignment w:val="center"/>
        <w:rPr>
          <w:sz w:val="21"/>
        </w:rPr>
      </w:pPr>
      <w:r>
        <w:rPr>
          <w:sz w:val="21"/>
        </w:rPr>
        <w:t>①手对弹簧测力计的拉力和长木板对木块的摩擦力是一对平衡力</w:t>
      </w:r>
    </w:p>
    <w:p w14:paraId="68A96058">
      <w:pPr>
        <w:shd w:val="clear" w:color="auto" w:fill="auto"/>
        <w:spacing w:line="360" w:lineRule="auto"/>
        <w:jc w:val="left"/>
        <w:textAlignment w:val="center"/>
        <w:rPr>
          <w:sz w:val="21"/>
        </w:rPr>
      </w:pPr>
      <w:r>
        <w:rPr>
          <w:sz w:val="21"/>
        </w:rPr>
        <w:t>②木块运动过程中所受滑动摩擦力的大小为1.6N，方向水平向左</w:t>
      </w:r>
    </w:p>
    <w:p w14:paraId="05955D6E">
      <w:pPr>
        <w:shd w:val="clear" w:color="auto" w:fill="auto"/>
        <w:spacing w:line="360" w:lineRule="auto"/>
        <w:jc w:val="left"/>
        <w:textAlignment w:val="center"/>
        <w:rPr>
          <w:sz w:val="21"/>
        </w:rPr>
      </w:pPr>
      <w:r>
        <w:rPr>
          <w:sz w:val="21"/>
        </w:rPr>
        <w:t>③在木块上加砝码重新实验，发现测力计示数变大，说明滑动摩擦力大小与物重有关</w:t>
      </w:r>
    </w:p>
    <w:p w14:paraId="2190926F">
      <w:pPr>
        <w:shd w:val="clear" w:color="auto" w:fill="auto"/>
        <w:spacing w:line="360" w:lineRule="auto"/>
        <w:jc w:val="left"/>
        <w:textAlignment w:val="center"/>
        <w:rPr>
          <w:sz w:val="21"/>
        </w:rPr>
      </w:pPr>
      <w:r>
        <w:rPr>
          <w:sz w:val="21"/>
        </w:rPr>
        <w:t>④更换表面更粗糙的长木板重新实验，可探究滑动摩擦力大小与接触面粗糙程度的关系</w:t>
      </w:r>
    </w:p>
    <w:p w14:paraId="446E29E5">
      <w:pPr>
        <w:shd w:val="clear" w:color="auto" w:fill="auto"/>
        <w:tabs>
          <w:tab w:val="left" w:pos="4156"/>
        </w:tabs>
        <w:spacing w:line="360" w:lineRule="auto"/>
        <w:ind w:left="380"/>
        <w:jc w:val="left"/>
        <w:textAlignment w:val="center"/>
        <w:rPr>
          <w:sz w:val="21"/>
        </w:rPr>
      </w:pPr>
      <w:r>
        <w:rPr>
          <w:sz w:val="21"/>
        </w:rPr>
        <w:t>A．只有①③正确</w:t>
      </w:r>
      <w:r>
        <w:rPr>
          <w:sz w:val="21"/>
        </w:rPr>
        <w:tab/>
      </w:r>
      <w:r>
        <w:rPr>
          <w:sz w:val="21"/>
        </w:rPr>
        <w:t>B．只有②③正确</w:t>
      </w:r>
    </w:p>
    <w:p w14:paraId="050C8B4F">
      <w:pPr>
        <w:shd w:val="clear" w:color="auto" w:fill="auto"/>
        <w:tabs>
          <w:tab w:val="left" w:pos="4156"/>
        </w:tabs>
        <w:spacing w:line="360" w:lineRule="auto"/>
        <w:ind w:left="380"/>
        <w:jc w:val="left"/>
        <w:textAlignment w:val="center"/>
        <w:rPr>
          <w:sz w:val="21"/>
        </w:rPr>
      </w:pPr>
      <w:r>
        <w:rPr>
          <w:sz w:val="21"/>
        </w:rPr>
        <w:t>C．只有②④正确</w:t>
      </w:r>
      <w:r>
        <w:rPr>
          <w:sz w:val="21"/>
        </w:rPr>
        <w:tab/>
      </w:r>
      <w:r>
        <w:rPr>
          <w:sz w:val="21"/>
        </w:rPr>
        <w:t>D．只有①④正确</w:t>
      </w:r>
    </w:p>
    <w:p w14:paraId="778F44BA">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5B81A9F0">
      <w:pPr>
        <w:shd w:val="clear" w:color="auto" w:fill="auto"/>
        <w:spacing w:line="360" w:lineRule="auto"/>
        <w:jc w:val="left"/>
        <w:textAlignment w:val="center"/>
        <w:rPr>
          <w:sz w:val="21"/>
        </w:rPr>
      </w:pPr>
      <w:r>
        <w:rPr>
          <w:rFonts w:hint="eastAsia"/>
          <w:sz w:val="21"/>
          <w:lang w:val="en-US" w:eastAsia="zh-CN"/>
        </w:rPr>
        <w:t>1、</w:t>
      </w:r>
      <w:r>
        <w:rPr>
          <w:sz w:val="21"/>
        </w:rPr>
        <w:t>（25-26八年级上·山东泰安·期末）完全相同的木块</w:t>
      </w:r>
      <w:r>
        <w:rPr>
          <w:rFonts w:ascii="Times New Roman" w:eastAsia="Times New Roman" w:hAnsi="Times New Roman" w:cs="Times New Roman"/>
          <w:i/>
          <w:sz w:val="21"/>
        </w:rPr>
        <w:t>A</w:t>
      </w:r>
      <w:r>
        <w:rPr>
          <w:sz w:val="21"/>
        </w:rPr>
        <w:t>和</w:t>
      </w:r>
      <w:r>
        <w:rPr>
          <w:rFonts w:ascii="Times New Roman" w:eastAsia="Times New Roman" w:hAnsi="Times New Roman" w:cs="Times New Roman"/>
          <w:i/>
          <w:sz w:val="21"/>
        </w:rPr>
        <w:t>B</w:t>
      </w:r>
      <w:r>
        <w:rPr>
          <w:sz w:val="21"/>
        </w:rPr>
        <w:t>以甲、乙两种方式放置在同一水平桌面上，在水平方向的作用力下</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一起做匀速直线运动，如图所示。已知</w:t>
      </w:r>
      <w:r>
        <w:object>
          <v:shape id="_x0000_i1030" type="#_x0000_t75" alt="eqIdf5076289823db419f94e9c0c8f4aafd9" style="width:11.4pt;height:15.35pt" o:ole="" coordsize="21600,21600" o:preferrelative="t" filled="f" stroked="f">
            <v:stroke joinstyle="miter"/>
            <v:imagedata r:id="rId21" o:title="eqIdf5076289823db419f94e9c0c8f4aafd9"/>
            <o:lock v:ext="edit" aspectratio="t"/>
            <w10:anchorlock/>
          </v:shape>
          <o:OLEObject Type="Embed" ProgID="Equation.DSMT4" ShapeID="_x0000_i1030" DrawAspect="Content" ObjectID="_1468075730" r:id="rId33"/>
        </w:object>
      </w:r>
      <w:r>
        <w:rPr>
          <w:sz w:val="21"/>
        </w:rPr>
        <w:t>大小为20N，则（　　）</w:t>
      </w:r>
    </w:p>
    <w:p w14:paraId="397B05F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62250" cy="762000"/>
            <wp:effectExtent l="0" t="0" r="11430" b="0"/>
            <wp:docPr id="100033" name="图片 100033" descr="@@@a1278a68-7d9c-40b3-abc4-bda7a2a775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a1278a68-7d9c-40b3-abc4-bda7a2a7752a"/>
                    <pic:cNvPicPr>
                      <a:picLocks noChangeAspect="1"/>
                    </pic:cNvPicPr>
                  </pic:nvPicPr>
                  <pic:blipFill>
                    <a:blip xmlns:r="http://schemas.openxmlformats.org/officeDocument/2006/relationships" r:embed="rId34"/>
                    <a:stretch>
                      <a:fillRect/>
                    </a:stretch>
                  </pic:blipFill>
                  <pic:spPr>
                    <a:xfrm>
                      <a:off x="0" y="0"/>
                      <a:ext cx="2762250" cy="762000"/>
                    </a:xfrm>
                    <a:prstGeom prst="rect">
                      <a:avLst/>
                    </a:prstGeom>
                  </pic:spPr>
                </pic:pic>
              </a:graphicData>
            </a:graphic>
          </wp:inline>
        </w:drawing>
      </w:r>
    </w:p>
    <w:p w14:paraId="4710DE1D">
      <w:pPr>
        <w:shd w:val="clear" w:color="auto" w:fill="auto"/>
        <w:spacing w:line="360" w:lineRule="auto"/>
        <w:jc w:val="left"/>
        <w:textAlignment w:val="center"/>
        <w:rPr>
          <w:sz w:val="21"/>
        </w:rPr>
      </w:pPr>
      <w:r>
        <w:rPr>
          <w:sz w:val="21"/>
        </w:rPr>
        <w:t>①甲图中，</w:t>
      </w:r>
      <w:r>
        <w:rPr>
          <w:rFonts w:ascii="Times New Roman" w:eastAsia="Times New Roman" w:hAnsi="Times New Roman" w:cs="Times New Roman"/>
          <w:i/>
          <w:sz w:val="21"/>
        </w:rPr>
        <w:t>AB</w:t>
      </w:r>
      <w:r>
        <w:rPr>
          <w:sz w:val="21"/>
        </w:rPr>
        <w:t>间的摩擦力大小为0</w:t>
      </w:r>
    </w:p>
    <w:p w14:paraId="42245AA2">
      <w:pPr>
        <w:shd w:val="clear" w:color="auto" w:fill="auto"/>
        <w:spacing w:line="360" w:lineRule="auto"/>
        <w:jc w:val="left"/>
        <w:textAlignment w:val="center"/>
        <w:rPr>
          <w:sz w:val="21"/>
        </w:rPr>
      </w:pPr>
      <w:r>
        <w:rPr>
          <w:sz w:val="21"/>
        </w:rPr>
        <w:t>②甲图中，木块</w:t>
      </w:r>
      <w:r>
        <w:rPr>
          <w:rFonts w:ascii="Times New Roman" w:eastAsia="Times New Roman" w:hAnsi="Times New Roman" w:cs="Times New Roman"/>
          <w:i/>
          <w:sz w:val="21"/>
        </w:rPr>
        <w:t>A</w:t>
      </w:r>
      <w:r>
        <w:rPr>
          <w:sz w:val="21"/>
        </w:rPr>
        <w:t>受到4个力的作用</w:t>
      </w:r>
    </w:p>
    <w:p w14:paraId="5805B1D9">
      <w:pPr>
        <w:shd w:val="clear" w:color="auto" w:fill="auto"/>
        <w:spacing w:line="360" w:lineRule="auto"/>
        <w:jc w:val="left"/>
        <w:textAlignment w:val="center"/>
        <w:rPr>
          <w:sz w:val="21"/>
        </w:rPr>
      </w:pPr>
      <w:r>
        <w:rPr>
          <w:sz w:val="21"/>
        </w:rPr>
        <w:t>③乙图中，推力</w:t>
      </w:r>
      <w:r>
        <w:object>
          <v:shape id="_x0000_i1031" type="#_x0000_t75" alt="eqIda3fb78c5f885034612c0e030b920143d" style="width:12.3pt;height:16.5pt" o:ole="" coordsize="21600,21600" o:preferrelative="t" filled="f" stroked="f">
            <v:stroke joinstyle="miter"/>
            <v:imagedata r:id="rId23" o:title="eqIda3fb78c5f885034612c0e030b920143d"/>
            <o:lock v:ext="edit" aspectratio="t"/>
            <w10:anchorlock/>
          </v:shape>
          <o:OLEObject Type="Embed" ProgID="Equation.DSMT4" ShapeID="_x0000_i1031" DrawAspect="Content" ObjectID="_1468075731" r:id="rId35"/>
        </w:object>
      </w:r>
      <w:r>
        <w:rPr>
          <w:sz w:val="21"/>
        </w:rPr>
        <w:t>的大小为20N</w:t>
      </w:r>
    </w:p>
    <w:p w14:paraId="571E4E27">
      <w:pPr>
        <w:shd w:val="clear" w:color="auto" w:fill="auto"/>
        <w:spacing w:line="360" w:lineRule="auto"/>
        <w:jc w:val="left"/>
        <w:textAlignment w:val="center"/>
        <w:rPr>
          <w:sz w:val="21"/>
        </w:rPr>
      </w:pPr>
      <w:r>
        <w:rPr>
          <w:sz w:val="21"/>
        </w:rPr>
        <w:t>④两图中</w:t>
      </w:r>
      <w:r>
        <w:rPr>
          <w:rFonts w:ascii="Times New Roman" w:eastAsia="Times New Roman" w:hAnsi="Times New Roman" w:cs="Times New Roman"/>
          <w:i/>
          <w:sz w:val="21"/>
        </w:rPr>
        <w:t>B</w:t>
      </w:r>
      <w:r>
        <w:rPr>
          <w:sz w:val="21"/>
        </w:rPr>
        <w:t>所受摩擦力方向都是水平向左</w:t>
      </w:r>
    </w:p>
    <w:p w14:paraId="2B9FEC70">
      <w:pPr>
        <w:shd w:val="clear" w:color="auto" w:fill="auto"/>
        <w:tabs>
          <w:tab w:val="left" w:pos="4156"/>
        </w:tabs>
        <w:spacing w:line="360" w:lineRule="auto"/>
        <w:ind w:left="380"/>
        <w:jc w:val="left"/>
        <w:textAlignment w:val="center"/>
        <w:rPr>
          <w:sz w:val="21"/>
        </w:rPr>
      </w:pPr>
      <w:r>
        <w:rPr>
          <w:sz w:val="21"/>
        </w:rPr>
        <w:t>A．只有①③正确</w:t>
      </w:r>
      <w:r>
        <w:rPr>
          <w:sz w:val="21"/>
        </w:rPr>
        <w:tab/>
      </w:r>
      <w:r>
        <w:rPr>
          <w:sz w:val="21"/>
        </w:rPr>
        <w:t>B．只有①④正确</w:t>
      </w:r>
    </w:p>
    <w:p w14:paraId="3088B83E">
      <w:pPr>
        <w:shd w:val="clear" w:color="auto" w:fill="auto"/>
        <w:tabs>
          <w:tab w:val="left" w:pos="4156"/>
        </w:tabs>
        <w:spacing w:line="360" w:lineRule="auto"/>
        <w:ind w:left="380"/>
        <w:jc w:val="left"/>
        <w:textAlignment w:val="center"/>
        <w:rPr>
          <w:sz w:val="21"/>
        </w:rPr>
      </w:pPr>
      <w:r>
        <w:rPr>
          <w:sz w:val="21"/>
        </w:rPr>
        <w:t>C．只有②③正确</w:t>
      </w:r>
      <w:r>
        <w:rPr>
          <w:sz w:val="21"/>
        </w:rPr>
        <w:tab/>
      </w:r>
      <w:r>
        <w:rPr>
          <w:sz w:val="21"/>
        </w:rPr>
        <w:t>D．只有②④正确</w:t>
      </w:r>
    </w:p>
    <w:p w14:paraId="42BE6CD0">
      <w:pPr>
        <w:shd w:val="clear" w:color="auto" w:fill="auto"/>
        <w:spacing w:line="360" w:lineRule="auto"/>
        <w:jc w:val="left"/>
        <w:textAlignment w:val="center"/>
        <w:rPr>
          <w:sz w:val="21"/>
        </w:rPr>
      </w:pPr>
      <w:r>
        <w:rPr>
          <w:rFonts w:hint="eastAsia"/>
          <w:sz w:val="21"/>
          <w:lang w:val="en-US" w:eastAsia="zh-CN"/>
        </w:rPr>
        <w:t>2</w:t>
      </w:r>
      <w:r>
        <w:rPr>
          <w:sz w:val="21"/>
        </w:rPr>
        <w:t>．（25-26八年级上·上海闵行·期末）如图甲，物体在水平拉力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的作用下，向右做匀速直线运动，已知</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＝4N。若突然撤去</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，同时对物体施加一个大小为2N、水平向左的拉力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，如图乙，则此时物体受到的滑动摩擦力大小和方向为（　　）</w:t>
      </w:r>
    </w:p>
    <w:p w14:paraId="09420E7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00350" cy="590550"/>
            <wp:effectExtent l="0" t="0" r="3810" b="3810"/>
            <wp:docPr id="100035" name="图片 100035" descr="@@@2774830d-1ef2-4d0d-9d62-342e2c290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2774830d-1ef2-4d0d-9d62-342e2c290682"/>
                    <pic:cNvPicPr>
                      <a:picLocks noChangeAspect="1"/>
                    </pic:cNvPicPr>
                  </pic:nvPicPr>
                  <pic:blipFill>
                    <a:blip xmlns:r="http://schemas.openxmlformats.org/officeDocument/2006/relationships" r:embed="rId36"/>
                    <a:stretch>
                      <a:fillRect/>
                    </a:stretch>
                  </pic:blipFill>
                  <pic:spPr>
                    <a:xfrm>
                      <a:off x="0" y="0"/>
                      <a:ext cx="2800350" cy="590550"/>
                    </a:xfrm>
                    <a:prstGeom prst="rect">
                      <a:avLst/>
                    </a:prstGeom>
                  </pic:spPr>
                </pic:pic>
              </a:graphicData>
            </a:graphic>
          </wp:inline>
        </w:drawing>
      </w:r>
    </w:p>
    <w:p w14:paraId="53BBFCA2">
      <w:pPr>
        <w:shd w:val="clear" w:color="auto" w:fill="auto"/>
        <w:tabs>
          <w:tab w:val="left" w:pos="4156"/>
        </w:tabs>
        <w:spacing w:line="360" w:lineRule="auto"/>
        <w:ind w:left="380"/>
        <w:jc w:val="left"/>
        <w:textAlignment w:val="center"/>
        <w:rPr>
          <w:sz w:val="21"/>
        </w:rPr>
      </w:pPr>
      <w:r>
        <w:rPr>
          <w:sz w:val="21"/>
        </w:rPr>
        <w:t>A．2N；水平向左</w:t>
      </w:r>
      <w:r>
        <w:rPr>
          <w:sz w:val="21"/>
        </w:rPr>
        <w:tab/>
      </w:r>
      <w:r>
        <w:rPr>
          <w:sz w:val="21"/>
        </w:rPr>
        <w:t>B．2N；水平向右</w:t>
      </w:r>
    </w:p>
    <w:p w14:paraId="1AD3E507">
      <w:pPr>
        <w:shd w:val="clear" w:color="auto" w:fill="auto"/>
        <w:tabs>
          <w:tab w:val="left" w:pos="4156"/>
        </w:tabs>
        <w:spacing w:line="360" w:lineRule="auto"/>
        <w:ind w:left="380"/>
        <w:jc w:val="left"/>
        <w:textAlignment w:val="center"/>
        <w:rPr>
          <w:sz w:val="21"/>
        </w:rPr>
      </w:pPr>
      <w:r>
        <w:rPr>
          <w:sz w:val="21"/>
        </w:rPr>
        <w:t>C．4N；水平向左</w:t>
      </w:r>
      <w:r>
        <w:rPr>
          <w:sz w:val="21"/>
        </w:rPr>
        <w:tab/>
      </w:r>
      <w:r>
        <w:rPr>
          <w:sz w:val="21"/>
        </w:rPr>
        <w:t>D．4N；水平向右</w:t>
      </w:r>
    </w:p>
    <w:p w14:paraId="2F120670">
      <w:pPr>
        <w:shd w:val="clear" w:color="auto" w:fill="auto"/>
        <w:spacing w:line="360" w:lineRule="auto"/>
        <w:jc w:val="left"/>
        <w:textAlignment w:val="center"/>
        <w:rPr>
          <w:sz w:val="21"/>
        </w:rPr>
      </w:pPr>
      <w:r>
        <w:rPr>
          <w:rFonts w:hint="eastAsia"/>
          <w:sz w:val="21"/>
          <w:lang w:val="en-US" w:eastAsia="zh-CN"/>
        </w:rPr>
        <w:t>3</w:t>
      </w:r>
      <w:r>
        <w:rPr>
          <w:sz w:val="21"/>
        </w:rPr>
        <w:t>．（25-26八年级上·河南南阳·期末）小敏用毛刷清洗家中的地垫，清洗过程中，毛刷水平向右移动，地垫始终保持静止，如图所示，下列说法正确的是（　　）</w:t>
      </w:r>
    </w:p>
    <w:p w14:paraId="0A0E7A7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38425" cy="800100"/>
            <wp:effectExtent l="0" t="0" r="13335" b="7620"/>
            <wp:docPr id="100037" name="图片 100037" descr="@@@90fed7ba-4967-4745-a971-da9f478f3c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90fed7ba-4967-4745-a971-da9f478f3c4c"/>
                    <pic:cNvPicPr>
                      <a:picLocks noChangeAspect="1"/>
                    </pic:cNvPicPr>
                  </pic:nvPicPr>
                  <pic:blipFill>
                    <a:blip xmlns:r="http://schemas.openxmlformats.org/officeDocument/2006/relationships" r:embed="rId37"/>
                    <a:stretch>
                      <a:fillRect/>
                    </a:stretch>
                  </pic:blipFill>
                  <pic:spPr>
                    <a:xfrm>
                      <a:off x="0" y="0"/>
                      <a:ext cx="2638425" cy="800100"/>
                    </a:xfrm>
                    <a:prstGeom prst="rect">
                      <a:avLst/>
                    </a:prstGeom>
                  </pic:spPr>
                </pic:pic>
              </a:graphicData>
            </a:graphic>
          </wp:inline>
        </w:drawing>
      </w:r>
    </w:p>
    <w:p w14:paraId="793F7F0F">
      <w:pPr>
        <w:shd w:val="clear" w:color="auto" w:fill="auto"/>
        <w:spacing w:line="360" w:lineRule="auto"/>
        <w:ind w:left="380"/>
        <w:jc w:val="left"/>
        <w:textAlignment w:val="center"/>
        <w:rPr>
          <w:sz w:val="21"/>
        </w:rPr>
      </w:pPr>
      <w:r>
        <w:rPr>
          <w:sz w:val="21"/>
        </w:rPr>
        <w:t>A．地垫始终保持静止，所选参照物是毛刷</w:t>
      </w:r>
    </w:p>
    <w:p w14:paraId="084A65A2">
      <w:pPr>
        <w:shd w:val="clear" w:color="auto" w:fill="auto"/>
        <w:spacing w:line="360" w:lineRule="auto"/>
        <w:ind w:left="380"/>
        <w:jc w:val="left"/>
        <w:textAlignment w:val="center"/>
        <w:rPr>
          <w:sz w:val="21"/>
        </w:rPr>
      </w:pPr>
      <w:r>
        <w:rPr>
          <w:sz w:val="21"/>
        </w:rPr>
        <w:t>B．地垫在水平方向不受摩擦力</w:t>
      </w:r>
    </w:p>
    <w:p w14:paraId="1A4B9FFB">
      <w:pPr>
        <w:shd w:val="clear" w:color="auto" w:fill="auto"/>
        <w:spacing w:line="360" w:lineRule="auto"/>
        <w:ind w:left="380"/>
        <w:jc w:val="left"/>
        <w:textAlignment w:val="center"/>
        <w:rPr>
          <w:sz w:val="21"/>
        </w:rPr>
      </w:pPr>
      <w:r>
        <w:rPr>
          <w:sz w:val="21"/>
        </w:rPr>
        <w:t>C．毛刷受地垫的摩擦力方向为水平向左</w:t>
      </w:r>
    </w:p>
    <w:p w14:paraId="478D05F1">
      <w:pPr>
        <w:shd w:val="clear" w:color="auto" w:fill="auto"/>
        <w:spacing w:line="360" w:lineRule="auto"/>
        <w:ind w:left="380"/>
        <w:jc w:val="left"/>
        <w:textAlignment w:val="center"/>
        <w:rPr>
          <w:sz w:val="21"/>
        </w:rPr>
      </w:pPr>
      <w:r>
        <w:rPr>
          <w:sz w:val="21"/>
        </w:rPr>
        <w:t>D．毛刷移动速度越快，所受地垫的摩擦力越大</w:t>
      </w:r>
    </w:p>
    <w:p w14:paraId="02F4C883">
      <w:pPr>
        <w:spacing w:line="360" w:lineRule="auto"/>
        <w:jc w:val="left"/>
      </w:pPr>
      <w:r>
        <w:rPr>
          <w:rFonts w:asciiTheme="minorEastAsia" w:eastAsiaTheme="minorEastAsia" w:hAnsiTheme="minorEastAsia" w:hint="eastAsia"/>
          <w:b/>
          <w:szCs w:val="21"/>
        </w:rPr>
        <w:t>题型</w:t>
      </w:r>
      <w:r>
        <w:rPr>
          <w:rFonts w:asciiTheme="minorEastAsia" w:eastAsiaTheme="minorEastAsia" w:hAnsiTheme="minorEastAsia" w:hint="eastAsia"/>
          <w:b/>
          <w:szCs w:val="21"/>
          <w:lang w:val="en-US" w:eastAsia="zh-CN"/>
        </w:rPr>
        <w:t>九</w:t>
      </w:r>
      <w:r>
        <w:rPr>
          <w:rFonts w:asciiTheme="minorEastAsia" w:eastAsiaTheme="minorEastAsia" w:hAnsiTheme="minorEastAsia" w:hint="eastAsia"/>
          <w:b/>
          <w:szCs w:val="21"/>
        </w:rPr>
        <w:t>：力和图像问题</w:t>
      </w:r>
    </w:p>
    <w:p w14:paraId="62F4EC85">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例9】</w:t>
      </w:r>
      <w:r>
        <w:rPr>
          <w:sz w:val="21"/>
        </w:rPr>
        <w:t>．（24-25八年级下·福建福州·期中）如图甲所示，放在水平地面上的物体，受到方向不变的水平推力</w:t>
      </w:r>
      <w:r>
        <w:rPr>
          <w:rFonts w:ascii="Times New Roman" w:eastAsia="Times New Roman" w:hAnsi="Times New Roman" w:cs="Times New Roman"/>
          <w:i/>
          <w:sz w:val="21"/>
        </w:rPr>
        <w:t>F</w:t>
      </w:r>
      <w:r>
        <w:rPr>
          <w:sz w:val="21"/>
        </w:rPr>
        <w:t>的作用（　　）</w:t>
      </w:r>
    </w:p>
    <w:p w14:paraId="41B082B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09975" cy="1000125"/>
            <wp:effectExtent l="0" t="0" r="1905" b="5715"/>
            <wp:docPr id="100039" name="图片 100039" descr="@@@16d28df5-9d07-4a88-9582-1af39838c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16d28df5-9d07-4a88-9582-1af39838c436"/>
                    <pic:cNvPicPr>
                      <a:picLocks noChangeAspect="1"/>
                    </pic:cNvPicPr>
                  </pic:nvPicPr>
                  <pic:blipFill>
                    <a:blip xmlns:r="http://schemas.openxmlformats.org/officeDocument/2006/relationships" r:embed="rId38"/>
                    <a:stretch>
                      <a:fillRect/>
                    </a:stretch>
                  </pic:blipFill>
                  <pic:spPr>
                    <a:xfrm>
                      <a:off x="0" y="0"/>
                      <a:ext cx="3609975" cy="1000125"/>
                    </a:xfrm>
                    <a:prstGeom prst="rect">
                      <a:avLst/>
                    </a:prstGeom>
                  </pic:spPr>
                </pic:pic>
              </a:graphicData>
            </a:graphic>
          </wp:inline>
        </w:drawing>
      </w:r>
    </w:p>
    <w:p w14:paraId="40B73C61">
      <w:pPr>
        <w:shd w:val="clear" w:color="auto" w:fill="auto"/>
        <w:tabs>
          <w:tab w:val="left" w:pos="4156"/>
        </w:tabs>
        <w:spacing w:line="360" w:lineRule="auto"/>
        <w:ind w:left="380"/>
        <w:jc w:val="left"/>
        <w:textAlignment w:val="center"/>
        <w:rPr>
          <w:sz w:val="21"/>
        </w:rPr>
      </w:pPr>
      <w:r>
        <w:rPr>
          <w:sz w:val="21"/>
        </w:rPr>
        <w:t>A．第1s时物体做匀速直线运动</w:t>
      </w:r>
      <w:r>
        <w:rPr>
          <w:sz w:val="21"/>
        </w:rPr>
        <w:tab/>
      </w:r>
      <w:r>
        <w:rPr>
          <w:sz w:val="21"/>
        </w:rPr>
        <w:t>B．第3s时物体受到的是平衡力</w:t>
      </w:r>
    </w:p>
    <w:p w14:paraId="35FCD6CE">
      <w:pPr>
        <w:shd w:val="clear" w:color="auto" w:fill="auto"/>
        <w:tabs>
          <w:tab w:val="left" w:pos="4156"/>
        </w:tabs>
        <w:spacing w:line="360" w:lineRule="auto"/>
        <w:ind w:left="380"/>
        <w:jc w:val="left"/>
        <w:textAlignment w:val="center"/>
        <w:rPr>
          <w:sz w:val="21"/>
        </w:rPr>
      </w:pPr>
      <w:r>
        <w:rPr>
          <w:sz w:val="21"/>
        </w:rPr>
        <w:t>C．第5s时物体受到的摩擦力为2N</w:t>
      </w:r>
      <w:r>
        <w:rPr>
          <w:sz w:val="21"/>
        </w:rPr>
        <w:tab/>
      </w:r>
      <w:r>
        <w:rPr>
          <w:sz w:val="21"/>
        </w:rPr>
        <w:t>D．第7s时物体受到的摩擦力为1N</w:t>
      </w:r>
    </w:p>
    <w:p w14:paraId="04EB5E59">
      <w:pPr>
        <w:shd w:val="clear" w:color="auto" w:fill="auto"/>
        <w:spacing w:line="360" w:lineRule="auto"/>
        <w:jc w:val="left"/>
        <w:textAlignment w:val="center"/>
        <w:rPr>
          <w:rFonts w:hint="eastAsia"/>
          <w:b/>
          <w:bCs/>
          <w:sz w:val="21"/>
          <w:lang w:eastAsia="zh-CN"/>
        </w:rPr>
      </w:pPr>
    </w:p>
    <w:p w14:paraId="26E0FACC">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7B191A8F">
      <w:pPr>
        <w:shd w:val="clear" w:color="auto" w:fill="auto"/>
        <w:spacing w:line="360" w:lineRule="auto"/>
        <w:jc w:val="left"/>
        <w:textAlignment w:val="center"/>
        <w:rPr>
          <w:sz w:val="21"/>
        </w:rPr>
      </w:pPr>
      <w:r>
        <w:rPr>
          <w:rFonts w:hint="eastAsia"/>
          <w:sz w:val="21"/>
          <w:lang w:val="en-US" w:eastAsia="zh-CN"/>
        </w:rPr>
        <w:t>1</w:t>
      </w:r>
      <w:r>
        <w:rPr>
          <w:sz w:val="21"/>
        </w:rPr>
        <w:t>．（24-25八年级下·湖南怀化·期中）如图甲，水平力</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的关系及物体速度</w:t>
      </w:r>
      <w:r>
        <w:rPr>
          <w:rFonts w:ascii="Times New Roman" w:eastAsia="Times New Roman" w:hAnsi="Times New Roman" w:cs="Times New Roman"/>
          <w:i/>
          <w:sz w:val="21"/>
        </w:rPr>
        <w:t>v</w:t>
      </w:r>
      <w:r>
        <w:rPr>
          <w:sz w:val="21"/>
        </w:rPr>
        <w:t>与时间</w:t>
      </w:r>
      <w:r>
        <w:rPr>
          <w:rFonts w:ascii="Times New Roman" w:eastAsia="Times New Roman" w:hAnsi="Times New Roman" w:cs="Times New Roman"/>
          <w:i/>
          <w:sz w:val="21"/>
        </w:rPr>
        <w:t>t</w:t>
      </w:r>
      <w:r>
        <w:rPr>
          <w:sz w:val="21"/>
        </w:rPr>
        <w:t>的关系如图乙、丙。则下列说法正确的是（　　）</w:t>
      </w:r>
    </w:p>
    <w:p w14:paraId="64626CA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619625" cy="1343025"/>
            <wp:effectExtent l="0" t="0" r="13335" b="13335"/>
            <wp:docPr id="100041" name="图片 100041" descr="@@@593a7a76-b8d7-4a73-beb3-799f5510ff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593a7a76-b8d7-4a73-beb3-799f5510ffda"/>
                    <pic:cNvPicPr>
                      <a:picLocks noChangeAspect="1"/>
                    </pic:cNvPicPr>
                  </pic:nvPicPr>
                  <pic:blipFill>
                    <a:blip xmlns:r="http://schemas.openxmlformats.org/officeDocument/2006/relationships" r:embed="rId39"/>
                    <a:stretch>
                      <a:fillRect/>
                    </a:stretch>
                  </pic:blipFill>
                  <pic:spPr>
                    <a:xfrm>
                      <a:off x="0" y="0"/>
                      <a:ext cx="4619625" cy="1343025"/>
                    </a:xfrm>
                    <a:prstGeom prst="rect">
                      <a:avLst/>
                    </a:prstGeom>
                  </pic:spPr>
                </pic:pic>
              </a:graphicData>
            </a:graphic>
          </wp:inline>
        </w:drawing>
      </w:r>
    </w:p>
    <w:p w14:paraId="0E8DB098">
      <w:pPr>
        <w:shd w:val="clear" w:color="auto" w:fill="auto"/>
        <w:tabs>
          <w:tab w:val="left" w:pos="4156"/>
        </w:tabs>
        <w:spacing w:line="360" w:lineRule="auto"/>
        <w:ind w:left="380"/>
        <w:jc w:val="left"/>
        <w:textAlignment w:val="center"/>
        <w:rPr>
          <w:sz w:val="21"/>
        </w:rPr>
      </w:pPr>
      <w:r>
        <w:rPr>
          <w:sz w:val="21"/>
        </w:rPr>
        <w:t>A．0~2s内物体不受摩擦力</w:t>
      </w:r>
      <w:r>
        <w:rPr>
          <w:sz w:val="21"/>
        </w:rPr>
        <w:tab/>
      </w:r>
      <w:r>
        <w:rPr>
          <w:sz w:val="21"/>
        </w:rPr>
        <w:t>B．4~6s内物体受到的摩擦力为2N</w:t>
      </w:r>
    </w:p>
    <w:p w14:paraId="609839AF">
      <w:pPr>
        <w:shd w:val="clear" w:color="auto" w:fill="auto"/>
        <w:tabs>
          <w:tab w:val="left" w:pos="4156"/>
        </w:tabs>
        <w:spacing w:line="360" w:lineRule="auto"/>
        <w:ind w:left="380"/>
        <w:jc w:val="left"/>
        <w:textAlignment w:val="center"/>
        <w:rPr>
          <w:sz w:val="21"/>
        </w:rPr>
      </w:pPr>
      <w:r>
        <w:rPr>
          <w:sz w:val="21"/>
        </w:rPr>
        <w:t>C．2~4s内物体受到的摩擦力为3N</w:t>
      </w:r>
      <w:r>
        <w:rPr>
          <w:sz w:val="21"/>
        </w:rPr>
        <w:tab/>
      </w:r>
      <w:r>
        <w:rPr>
          <w:sz w:val="21"/>
        </w:rPr>
        <w:t>D．6~8s内物体处于平衡状态</w:t>
      </w:r>
    </w:p>
    <w:p w14:paraId="0B6EAD07">
      <w:pPr>
        <w:shd w:val="clear" w:color="auto" w:fill="auto"/>
        <w:spacing w:line="360" w:lineRule="auto"/>
        <w:jc w:val="left"/>
        <w:textAlignment w:val="center"/>
        <w:rPr>
          <w:sz w:val="21"/>
        </w:rPr>
      </w:pPr>
      <w:r>
        <w:rPr>
          <w:rFonts w:hint="eastAsia"/>
          <w:sz w:val="21"/>
          <w:lang w:val="en-US" w:eastAsia="zh-CN"/>
        </w:rPr>
        <w:t>2</w:t>
      </w:r>
      <w:r>
        <w:rPr>
          <w:sz w:val="21"/>
        </w:rPr>
        <w:t>．（24-25九年级下·山东青岛·月考）放在水平地面上的物体</w:t>
      </w:r>
      <w:r>
        <w:object>
          <v:shape id="_x0000_i1032" type="#_x0000_t75" alt="eqId76c2bb7be2e9410a16502268fd4c67be" style="width:10.55pt;height:10.55pt" o:ole="" coordsize="21600,21600" o:preferrelative="t" filled="f" stroked="f">
            <v:stroke joinstyle="miter"/>
            <v:imagedata r:id="rId40" o:title="eqId76c2bb7be2e9410a16502268fd4c67be"/>
            <o:lock v:ext="edit" aspectratio="t"/>
            <w10:anchorlock/>
          </v:shape>
          <o:OLEObject Type="Embed" ProgID="Equation.DSMT4" ShapeID="_x0000_i1032" DrawAspect="Content" ObjectID="_1468075732" r:id="rId41"/>
        </w:object>
      </w:r>
      <w:r>
        <w:rPr>
          <w:sz w:val="21"/>
        </w:rPr>
        <w:t>，受到方向不变的水平拉力</w:t>
      </w:r>
      <w:r>
        <w:object>
          <v:shape id="_x0000_i1033" type="#_x0000_t75" alt="eqIda0ed1ec316bc54c37c4286c208f55667" style="width:11.4pt;height:11.4pt" o:ole="" coordsize="21600,21600" o:preferrelative="t" filled="f" stroked="f">
            <v:stroke joinstyle="miter"/>
            <v:imagedata r:id="rId42" o:title="eqIda0ed1ec316bc54c37c4286c208f55667"/>
            <o:lock v:ext="edit" aspectratio="t"/>
            <w10:anchorlock/>
          </v:shape>
          <o:OLEObject Type="Embed" ProgID="Equation.DSMT4" ShapeID="_x0000_i1033" DrawAspect="Content" ObjectID="_1468075733" r:id="rId43"/>
        </w:object>
      </w:r>
      <w:r>
        <w:rPr>
          <w:sz w:val="21"/>
        </w:rPr>
        <w:t>的作用，如图甲所示，拉力</w:t>
      </w:r>
      <w:r>
        <w:object>
          <v:shape id="_x0000_i1034" type="#_x0000_t75" alt="eqIda0ed1ec316bc54c37c4286c208f55667" style="width:11.4pt;height:11.4pt" o:ole="" coordsize="21600,21600" o:preferrelative="t" filled="f" stroked="f">
            <v:stroke joinstyle="miter"/>
            <v:imagedata r:id="rId42" o:title="eqIda0ed1ec316bc54c37c4286c208f55667"/>
            <o:lock v:ext="edit" aspectratio="t"/>
            <w10:anchorlock/>
          </v:shape>
          <o:OLEObject Type="Embed" ProgID="Equation.DSMT4" ShapeID="_x0000_i1034" DrawAspect="Content" ObjectID="_1468075734" r:id="rId44"/>
        </w:object>
      </w:r>
      <w:r>
        <w:rPr>
          <w:sz w:val="21"/>
        </w:rPr>
        <w:t>随时间</w:t>
      </w:r>
      <w:r>
        <w:object>
          <v:shape id="_x0000_i1035" type="#_x0000_t75" alt="eqId36a1b09c653185842513e24ebba60bb3" style="width:6.15pt;height:10.9pt" o:ole="" coordsize="21600,21600" o:preferrelative="t" filled="f" stroked="f">
            <v:stroke joinstyle="miter"/>
            <v:imagedata r:id="rId45" o:title="eqId36a1b09c653185842513e24ebba60bb3"/>
            <o:lock v:ext="edit" aspectratio="t"/>
            <w10:anchorlock/>
          </v:shape>
          <o:OLEObject Type="Embed" ProgID="Equation.DSMT4" ShapeID="_x0000_i1035" DrawAspect="Content" ObjectID="_1468075735" r:id="rId46"/>
        </w:object>
      </w:r>
      <w:r>
        <w:rPr>
          <w:sz w:val="21"/>
        </w:rPr>
        <w:t>的变化关系如图乙所示，物体</w:t>
      </w:r>
      <w:r>
        <w:object>
          <v:shape id="_x0000_i1036" type="#_x0000_t75" alt="eqId76c2bb7be2e9410a16502268fd4c67be" style="width:10.55pt;height:10.55pt" o:ole="" coordsize="21600,21600" o:preferrelative="t" filled="f" stroked="f">
            <v:stroke joinstyle="miter"/>
            <v:imagedata r:id="rId40" o:title="eqId76c2bb7be2e9410a16502268fd4c67be"/>
            <o:lock v:ext="edit" aspectratio="t"/>
            <w10:anchorlock/>
          </v:shape>
          <o:OLEObject Type="Embed" ProgID="Equation.DSMT4" ShapeID="_x0000_i1036" DrawAspect="Content" ObjectID="_1468075736" r:id="rId47"/>
        </w:object>
      </w:r>
      <w:r>
        <w:rPr>
          <w:sz w:val="21"/>
        </w:rPr>
        <w:t>运动的速度</w:t>
      </w:r>
      <w:r>
        <w:object>
          <v:shape id="_x0000_i1037" type="#_x0000_t75" alt="eqIdbc13a607ac0c7f76d252d7cb1bb040fd" style="width:7.9pt;height:9.65pt" o:ole="" coordsize="21600,21600" o:preferrelative="t" filled="f" stroked="f">
            <v:stroke joinstyle="miter"/>
            <v:imagedata r:id="rId48" o:title="eqIdbc13a607ac0c7f76d252d7cb1bb040fd"/>
            <o:lock v:ext="edit" aspectratio="t"/>
            <w10:anchorlock/>
          </v:shape>
          <o:OLEObject Type="Embed" ProgID="Equation.DSMT4" ShapeID="_x0000_i1037" DrawAspect="Content" ObjectID="_1468075737" r:id="rId49"/>
        </w:object>
      </w:r>
      <w:r>
        <w:rPr>
          <w:sz w:val="21"/>
        </w:rPr>
        <w:t>与时间</w:t>
      </w:r>
      <w:r>
        <w:object>
          <v:shape id="_x0000_i1038" type="#_x0000_t75" alt="eqId36a1b09c653185842513e24ebba60bb3" style="width:6.15pt;height:10.9pt" o:ole="" coordsize="21600,21600" o:preferrelative="t" filled="f" stroked="f">
            <v:stroke joinstyle="miter"/>
            <v:imagedata r:id="rId45" o:title="eqId36a1b09c653185842513e24ebba60bb3"/>
            <o:lock v:ext="edit" aspectratio="t"/>
            <w10:anchorlock/>
          </v:shape>
          <o:OLEObject Type="Embed" ProgID="Equation.DSMT4" ShapeID="_x0000_i1038" DrawAspect="Content" ObjectID="_1468075738" r:id="rId50"/>
        </w:object>
      </w:r>
      <w:r>
        <w:rPr>
          <w:sz w:val="21"/>
        </w:rPr>
        <w:t>的关系如图丙所示。下列说法中正确的是（　　）</w:t>
      </w:r>
    </w:p>
    <w:p w14:paraId="27B0180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164205" cy="1001395"/>
            <wp:effectExtent l="0" t="0" r="5715" b="4445"/>
            <wp:docPr id="100043" name="图片 100043" descr="@@@f1b0fcfd-e88c-4327-aba7-c0d16eaf8c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f1b0fcfd-e88c-4327-aba7-c0d16eaf8cec"/>
                    <pic:cNvPicPr>
                      <a:picLocks noChangeAspect="1"/>
                    </pic:cNvPicPr>
                  </pic:nvPicPr>
                  <pic:blipFill>
                    <a:blip xmlns:r="http://schemas.openxmlformats.org/officeDocument/2006/relationships" r:embed="rId51"/>
                    <a:stretch>
                      <a:fillRect/>
                    </a:stretch>
                  </pic:blipFill>
                  <pic:spPr>
                    <a:xfrm>
                      <a:off x="0" y="0"/>
                      <a:ext cx="3164205" cy="1001395"/>
                    </a:xfrm>
                    <a:prstGeom prst="rect">
                      <a:avLst/>
                    </a:prstGeom>
                  </pic:spPr>
                </pic:pic>
              </a:graphicData>
            </a:graphic>
          </wp:inline>
        </w:drawing>
      </w:r>
    </w:p>
    <w:p w14:paraId="17C31310">
      <w:pPr>
        <w:shd w:val="clear" w:color="auto" w:fill="auto"/>
        <w:spacing w:line="360" w:lineRule="auto"/>
        <w:ind w:left="380"/>
        <w:jc w:val="left"/>
        <w:textAlignment w:val="center"/>
        <w:rPr>
          <w:sz w:val="21"/>
        </w:rPr>
      </w:pPr>
      <w:r>
        <w:rPr>
          <w:sz w:val="21"/>
        </w:rPr>
        <w:t>A．物体</w:t>
      </w:r>
      <w:r>
        <w:object>
          <v:shape id="_x0000_i1039" type="#_x0000_t75" alt="eqId76c2bb7be2e9410a16502268fd4c67be" style="width:10.55pt;height:10.55pt" o:ole="" coordsize="21600,21600" o:preferrelative="t" filled="f" stroked="f">
            <v:stroke joinstyle="miter"/>
            <v:imagedata r:id="rId40" o:title="eqId76c2bb7be2e9410a16502268fd4c67be"/>
            <o:lock v:ext="edit" aspectratio="t"/>
            <w10:anchorlock/>
          </v:shape>
          <o:OLEObject Type="Embed" ProgID="Equation.DSMT4" ShapeID="_x0000_i1039" DrawAspect="Content" ObjectID="_1468075739" r:id="rId52"/>
        </w:object>
      </w:r>
      <w:r>
        <w:rPr>
          <w:sz w:val="21"/>
        </w:rPr>
        <w:t>在</w:t>
      </w:r>
      <w:r>
        <w:object>
          <v:shape id="_x0000_i1040" type="#_x0000_t75" alt="eqIdbe75227b8b9bf491d2a0d05a863dc2e6" style="width:28.1pt;height:12.25pt" o:ole="" coordsize="21600,21600" o:preferrelative="t" filled="f" stroked="f">
            <v:stroke joinstyle="miter"/>
            <v:imagedata r:id="rId53" o:title="eqIdbe75227b8b9bf491d2a0d05a863dc2e6"/>
            <o:lock v:ext="edit" aspectratio="t"/>
            <w10:anchorlock/>
          </v:shape>
          <o:OLEObject Type="Embed" ProgID="Equation.DSMT4" ShapeID="_x0000_i1040" DrawAspect="Content" ObjectID="_1468075740" r:id="rId54"/>
        </w:object>
      </w:r>
      <w:r>
        <w:rPr>
          <w:sz w:val="21"/>
        </w:rPr>
        <w:t>内惯性增大</w:t>
      </w:r>
    </w:p>
    <w:p w14:paraId="5EFC90D3">
      <w:pPr>
        <w:shd w:val="clear" w:color="auto" w:fill="auto"/>
        <w:spacing w:line="360" w:lineRule="auto"/>
        <w:ind w:left="380"/>
        <w:jc w:val="left"/>
        <w:textAlignment w:val="center"/>
        <w:rPr>
          <w:sz w:val="21"/>
        </w:rPr>
      </w:pPr>
      <w:r>
        <w:rPr>
          <w:sz w:val="21"/>
        </w:rPr>
        <w:t>B．物体</w:t>
      </w:r>
      <w:r>
        <w:object>
          <v:shape id="_x0000_i1041" type="#_x0000_t75" alt="eqId76c2bb7be2e9410a16502268fd4c67be" style="width:10.55pt;height:10.55pt" o:ole="" coordsize="21600,21600" o:preferrelative="t" filled="f" stroked="f">
            <v:stroke joinstyle="miter"/>
            <v:imagedata r:id="rId40" o:title="eqId76c2bb7be2e9410a16502268fd4c67be"/>
            <o:lock v:ext="edit" aspectratio="t"/>
            <w10:anchorlock/>
          </v:shape>
          <o:OLEObject Type="Embed" ProgID="Equation.DSMT4" ShapeID="_x0000_i1041" DrawAspect="Content" ObjectID="_1468075741" r:id="rId55"/>
        </w:object>
      </w:r>
      <w:r>
        <w:rPr>
          <w:sz w:val="21"/>
        </w:rPr>
        <w:t>在</w:t>
      </w:r>
      <w:r>
        <w:object>
          <v:shape id="_x0000_i1042" type="#_x0000_t75" alt="eqIdba18e437f4add675164d2d84fc9d61c9" style="width:28.1pt;height:12.3pt" o:ole="" coordsize="21600,21600" o:preferrelative="t" filled="f" stroked="f">
            <v:stroke joinstyle="miter"/>
            <v:imagedata r:id="rId56" o:title="eqIdba18e437f4add675164d2d84fc9d61c9"/>
            <o:lock v:ext="edit" aspectratio="t"/>
            <w10:anchorlock/>
          </v:shape>
          <o:OLEObject Type="Embed" ProgID="Equation.DSMT4" ShapeID="_x0000_i1042" DrawAspect="Content" ObjectID="_1468075742" r:id="rId57"/>
        </w:object>
      </w:r>
      <w:r>
        <w:rPr>
          <w:sz w:val="21"/>
        </w:rPr>
        <w:t>内受到的摩擦力为</w:t>
      </w:r>
      <w:r>
        <w:object>
          <v:shape id="_x0000_i1043" type="#_x0000_t75" alt="eqId54ee607b58eb717338f571f0e22856c4" style="width:21.95pt;height:12.45pt" o:ole="" coordsize="21600,21600" o:preferrelative="t" filled="f" stroked="f">
            <v:stroke joinstyle="miter"/>
            <v:imagedata r:id="rId58" o:title="eqId54ee607b58eb717338f571f0e22856c4"/>
            <o:lock v:ext="edit" aspectratio="t"/>
            <w10:anchorlock/>
          </v:shape>
          <o:OLEObject Type="Embed" ProgID="Equation.DSMT4" ShapeID="_x0000_i1043" DrawAspect="Content" ObjectID="_1468075743" r:id="rId59"/>
        </w:object>
      </w:r>
    </w:p>
    <w:p w14:paraId="4F144F8E">
      <w:pPr>
        <w:shd w:val="clear" w:color="auto" w:fill="auto"/>
        <w:spacing w:line="360" w:lineRule="auto"/>
        <w:ind w:left="380"/>
        <w:jc w:val="left"/>
        <w:textAlignment w:val="center"/>
        <w:rPr>
          <w:sz w:val="21"/>
        </w:rPr>
      </w:pPr>
      <w:r>
        <w:rPr>
          <w:sz w:val="21"/>
        </w:rPr>
        <w:t>C．物体</w:t>
      </w:r>
      <w:r>
        <w:object>
          <v:shape id="_x0000_i1044" type="#_x0000_t75" alt="eqId76c2bb7be2e9410a16502268fd4c67be" style="width:10.55pt;height:10.55pt" o:ole="" coordsize="21600,21600" o:preferrelative="t" filled="f" stroked="f">
            <v:stroke joinstyle="miter"/>
            <v:imagedata r:id="rId40" o:title="eqId76c2bb7be2e9410a16502268fd4c67be"/>
            <o:lock v:ext="edit" aspectratio="t"/>
            <w10:anchorlock/>
          </v:shape>
          <o:OLEObject Type="Embed" ProgID="Equation.DSMT4" ShapeID="_x0000_i1044" DrawAspect="Content" ObjectID="_1468075744" r:id="rId60"/>
        </w:object>
      </w:r>
      <w:r>
        <w:rPr>
          <w:sz w:val="21"/>
        </w:rPr>
        <w:t>在</w:t>
      </w:r>
      <w:r>
        <w:object>
          <v:shape id="_x0000_i1045" type="#_x0000_t75" alt="eqIdaa0d2b2ad3c41706b670baa68dcf4f6d" style="width:28.1pt;height:12.35pt" o:ole="" coordsize="21600,21600" o:preferrelative="t" filled="f" stroked="f">
            <v:stroke joinstyle="miter"/>
            <v:imagedata r:id="rId61" o:title="eqIdaa0d2b2ad3c41706b670baa68dcf4f6d"/>
            <o:lock v:ext="edit" aspectratio="t"/>
            <w10:anchorlock/>
          </v:shape>
          <o:OLEObject Type="Embed" ProgID="Equation.DSMT4" ShapeID="_x0000_i1045" DrawAspect="Content" ObjectID="_1468075745" r:id="rId62"/>
        </w:object>
      </w:r>
      <w:r>
        <w:rPr>
          <w:sz w:val="21"/>
        </w:rPr>
        <w:t>内合力为零</w:t>
      </w:r>
    </w:p>
    <w:p w14:paraId="3C6147A7">
      <w:pPr>
        <w:shd w:val="clear" w:color="auto" w:fill="auto"/>
        <w:spacing w:line="360" w:lineRule="auto"/>
        <w:ind w:left="380"/>
        <w:jc w:val="left"/>
        <w:textAlignment w:val="center"/>
        <w:rPr>
          <w:sz w:val="21"/>
        </w:rPr>
      </w:pPr>
      <w:r>
        <w:rPr>
          <w:sz w:val="21"/>
        </w:rPr>
        <w:t>D．物体</w:t>
      </w:r>
      <w:r>
        <w:object>
          <v:shape id="_x0000_i1046" type="#_x0000_t75" alt="eqId76c2bb7be2e9410a16502268fd4c67be" style="width:10.55pt;height:10.55pt" o:ole="" coordsize="21600,21600" o:preferrelative="t" filled="f" stroked="f">
            <v:stroke joinstyle="miter"/>
            <v:imagedata r:id="rId40" o:title="eqId76c2bb7be2e9410a16502268fd4c67be"/>
            <o:lock v:ext="edit" aspectratio="t"/>
            <w10:anchorlock/>
          </v:shape>
          <o:OLEObject Type="Embed" ProgID="Equation.DSMT4" ShapeID="_x0000_i1046" DrawAspect="Content" ObjectID="_1468075746" r:id="rId63"/>
        </w:object>
      </w:r>
      <w:r>
        <w:rPr>
          <w:sz w:val="21"/>
        </w:rPr>
        <w:t>在</w:t>
      </w:r>
      <w:r>
        <w:object>
          <v:shape id="_x0000_i1047" type="#_x0000_t75" alt="eqId543ce2450287a2bbe7d52ffdb7dad603" style="width:23.7pt;height:12.25pt" o:ole="" coordsize="21600,21600" o:preferrelative="t" filled="f" stroked="f">
            <v:stroke joinstyle="miter"/>
            <v:imagedata r:id="rId64" o:title="eqId543ce2450287a2bbe7d52ffdb7dad603"/>
            <o:lock v:ext="edit" aspectratio="t"/>
            <w10:anchorlock/>
          </v:shape>
          <o:OLEObject Type="Embed" ProgID="Equation.DSMT4" ShapeID="_x0000_i1047" DrawAspect="Content" ObjectID="_1468075747" r:id="rId65"/>
        </w:object>
      </w:r>
      <w:r>
        <w:rPr>
          <w:sz w:val="21"/>
        </w:rPr>
        <w:t>秒内受到的摩擦力为</w:t>
      </w:r>
      <w:r>
        <w:object>
          <v:shape id="_x0000_i1048" type="#_x0000_t75" alt="eqId59a16a556e2acefcc16363f9d331ca65" style="width:21.95pt;height:12.45pt" o:ole="" coordsize="21600,21600" o:preferrelative="t" filled="f" stroked="f">
            <v:stroke joinstyle="miter"/>
            <v:imagedata r:id="rId66" o:title="eqId59a16a556e2acefcc16363f9d331ca65"/>
            <o:lock v:ext="edit" aspectratio="t"/>
            <w10:anchorlock/>
          </v:shape>
          <o:OLEObject Type="Embed" ProgID="Equation.DSMT4" ShapeID="_x0000_i1048" DrawAspect="Content" ObjectID="_1468075748" r:id="rId67"/>
        </w:object>
      </w:r>
    </w:p>
    <w:p w14:paraId="2E998879">
      <w:pPr>
        <w:shd w:val="clear" w:color="auto" w:fill="auto"/>
        <w:spacing w:line="360" w:lineRule="auto"/>
        <w:jc w:val="left"/>
        <w:textAlignment w:val="center"/>
        <w:rPr>
          <w:sz w:val="21"/>
        </w:rPr>
      </w:pPr>
      <w:r>
        <w:rPr>
          <w:rFonts w:hint="eastAsia"/>
          <w:sz w:val="21"/>
          <w:lang w:val="en-US" w:eastAsia="zh-CN"/>
        </w:rPr>
        <w:t>3</w:t>
      </w:r>
      <w:r>
        <w:rPr>
          <w:sz w:val="21"/>
        </w:rPr>
        <w:t>．（24-25八年级下·广东佛山·期中）放在水平桌面上的物体，如图甲所示，一直受到水平向右的拉力</w:t>
      </w:r>
      <w:r>
        <w:rPr>
          <w:rFonts w:ascii="Times New Roman" w:eastAsia="Times New Roman" w:hAnsi="Times New Roman" w:cs="Times New Roman"/>
          <w:i/>
          <w:sz w:val="21"/>
        </w:rPr>
        <w:t>F</w:t>
      </w:r>
      <w:r>
        <w:rPr>
          <w:sz w:val="21"/>
        </w:rPr>
        <w:t xml:space="preserve">的作用， </w:t>
      </w:r>
      <w:r>
        <w:rPr>
          <w:rFonts w:ascii="Times New Roman" w:eastAsia="Times New Roman" w:hAnsi="Times New Roman" w:cs="Times New Roman"/>
          <w:i/>
          <w:sz w:val="21"/>
        </w:rPr>
        <w:t>F</w:t>
      </w:r>
      <w:r>
        <w:rPr>
          <w:sz w:val="21"/>
        </w:rPr>
        <w:t xml:space="preserve"> 的大小随时间</w:t>
      </w:r>
      <w:r>
        <w:rPr>
          <w:rFonts w:ascii="Times New Roman" w:eastAsia="Times New Roman" w:hAnsi="Times New Roman" w:cs="Times New Roman"/>
          <w:i/>
          <w:sz w:val="21"/>
        </w:rPr>
        <w:t>t</w:t>
      </w:r>
      <w:r>
        <w:rPr>
          <w:sz w:val="21"/>
        </w:rPr>
        <w:t>的关系如图乙所示，物体的速度随时间的变化如图丙所示，则（</w:t>
      </w:r>
      <w:r>
        <w:rPr>
          <w:rFonts w:ascii="Times New Roman" w:eastAsia="Times New Roman" w:hAnsi="Times New Roman" w:cs="Times New Roman"/>
          <w:kern w:val="0"/>
          <w:sz w:val="24"/>
          <w:szCs w:val="24"/>
        </w:rPr>
        <w:t>    </w:t>
      </w:r>
      <w:r>
        <w:rPr>
          <w:sz w:val="21"/>
        </w:rPr>
        <w:t>）</w:t>
      </w:r>
    </w:p>
    <w:p w14:paraId="64B00C7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60445" cy="1282065"/>
            <wp:effectExtent l="0" t="0" r="5715" b="13335"/>
            <wp:docPr id="100045" name="图片 100045" descr="@@@613cf896-a804-4af3-af96-49cd1152c4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613cf896-a804-4af3-af96-49cd1152c4ee"/>
                    <pic:cNvPicPr>
                      <a:picLocks noChangeAspect="1"/>
                    </pic:cNvPicPr>
                  </pic:nvPicPr>
                  <pic:blipFill>
                    <a:blip xmlns:r="http://schemas.openxmlformats.org/officeDocument/2006/relationships" r:embed="rId68"/>
                    <a:stretch>
                      <a:fillRect/>
                    </a:stretch>
                  </pic:blipFill>
                  <pic:spPr>
                    <a:xfrm>
                      <a:off x="0" y="0"/>
                      <a:ext cx="3560445" cy="1282065"/>
                    </a:xfrm>
                    <a:prstGeom prst="rect">
                      <a:avLst/>
                    </a:prstGeom>
                  </pic:spPr>
                </pic:pic>
              </a:graphicData>
            </a:graphic>
          </wp:inline>
        </w:drawing>
      </w:r>
    </w:p>
    <w:p w14:paraId="656144A7">
      <w:pPr>
        <w:shd w:val="clear" w:color="auto" w:fill="auto"/>
        <w:spacing w:line="360" w:lineRule="auto"/>
        <w:ind w:left="380"/>
        <w:jc w:val="left"/>
        <w:textAlignment w:val="center"/>
        <w:rPr>
          <w:sz w:val="21"/>
        </w:rPr>
      </w:pPr>
      <w:r>
        <w:rPr>
          <w:sz w:val="21"/>
        </w:rPr>
        <w:t>A．</w:t>
      </w:r>
      <w:r>
        <w:rPr>
          <w:rFonts w:ascii="Times New Roman" w:eastAsia="Times New Roman" w:hAnsi="Times New Roman" w:cs="Times New Roman"/>
          <w:i/>
          <w:sz w:val="21"/>
        </w:rPr>
        <w:t>t</w:t>
      </w:r>
      <w:r>
        <w:rPr>
          <w:sz w:val="21"/>
        </w:rPr>
        <w:t>=1s时，物体受到的摩擦力为1N</w:t>
      </w:r>
    </w:p>
    <w:p w14:paraId="39BF10F6">
      <w:pPr>
        <w:shd w:val="clear" w:color="auto" w:fill="auto"/>
        <w:spacing w:line="360" w:lineRule="auto"/>
        <w:ind w:left="380"/>
        <w:jc w:val="left"/>
        <w:textAlignment w:val="center"/>
        <w:rPr>
          <w:sz w:val="21"/>
        </w:rPr>
      </w:pPr>
      <w:r>
        <w:rPr>
          <w:sz w:val="21"/>
        </w:rPr>
        <w:t>B．</w:t>
      </w:r>
      <w:r>
        <w:rPr>
          <w:rFonts w:ascii="Times New Roman" w:eastAsia="Times New Roman" w:hAnsi="Times New Roman" w:cs="Times New Roman"/>
          <w:i/>
          <w:sz w:val="21"/>
        </w:rPr>
        <w:t>t</w:t>
      </w:r>
      <w:r>
        <w:rPr>
          <w:sz w:val="21"/>
        </w:rPr>
        <w:t>=3s时，物体受到的摩擦力为8N</w:t>
      </w:r>
    </w:p>
    <w:p w14:paraId="67CF38CB">
      <w:pPr>
        <w:shd w:val="clear" w:color="auto" w:fill="auto"/>
        <w:spacing w:line="360" w:lineRule="auto"/>
        <w:ind w:left="380"/>
        <w:jc w:val="left"/>
        <w:textAlignment w:val="center"/>
        <w:rPr>
          <w:sz w:val="21"/>
        </w:rPr>
      </w:pPr>
      <w:r>
        <w:rPr>
          <w:sz w:val="21"/>
        </w:rPr>
        <w:t>C．</w:t>
      </w:r>
      <w:r>
        <w:rPr>
          <w:rFonts w:ascii="Times New Roman" w:eastAsia="Times New Roman" w:hAnsi="Times New Roman" w:cs="Times New Roman"/>
          <w:i/>
          <w:sz w:val="21"/>
        </w:rPr>
        <w:t>t</w:t>
      </w:r>
      <w:r>
        <w:rPr>
          <w:sz w:val="21"/>
        </w:rPr>
        <w:t>=5s时，物体受到的摩擦力为4N</w:t>
      </w:r>
    </w:p>
    <w:p w14:paraId="564A4F53">
      <w:pPr>
        <w:shd w:val="clear" w:color="auto" w:fill="auto"/>
        <w:spacing w:line="360" w:lineRule="auto"/>
        <w:ind w:left="380"/>
        <w:jc w:val="left"/>
        <w:textAlignment w:val="center"/>
        <w:rPr>
          <w:sz w:val="21"/>
        </w:rPr>
      </w:pPr>
      <w:r>
        <w:rPr>
          <w:sz w:val="21"/>
        </w:rPr>
        <w:t>D．</w:t>
      </w:r>
      <w:r>
        <w:rPr>
          <w:rFonts w:ascii="Times New Roman" w:eastAsia="Times New Roman" w:hAnsi="Times New Roman" w:cs="Times New Roman"/>
          <w:i/>
          <w:sz w:val="21"/>
        </w:rPr>
        <w:t>t</w:t>
      </w:r>
      <w:r>
        <w:rPr>
          <w:sz w:val="21"/>
        </w:rPr>
        <w:t>=7s时，物体受到的摩擦力为6N</w:t>
      </w:r>
    </w:p>
    <w:p w14:paraId="09F64873">
      <w:pPr>
        <w:shd w:val="clear" w:color="auto" w:fill="FFFFFF"/>
        <w:spacing w:line="360" w:lineRule="auto"/>
        <w:jc w:val="left"/>
        <w:textAlignment w:val="center"/>
        <w:rPr>
          <w:rFonts w:hint="eastAsia"/>
          <w:b/>
          <w:bCs/>
        </w:rPr>
      </w:pPr>
      <w:r>
        <w:rPr>
          <w:rFonts w:hint="eastAsia"/>
          <w:b/>
          <w:bCs/>
        </w:rPr>
        <w:t>题型十：探究摩擦力或二力平衡实验</w:t>
      </w:r>
    </w:p>
    <w:p w14:paraId="7DB6E125">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例11】</w:t>
      </w:r>
      <w:r>
        <w:rPr>
          <w:sz w:val="21"/>
        </w:rPr>
        <w:t>．（25-26八年级上·河南周口·期末）如图所示是“探究滑动摩擦力大小与哪些因素有关”的实验。</w:t>
      </w:r>
    </w:p>
    <w:p w14:paraId="6E0C0C0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876300"/>
            <wp:effectExtent l="0" t="0" r="12065" b="7620"/>
            <wp:docPr id="100047" name="图片 100047" descr="@@@8f94c758-0448-4c22-b8dc-b5aa4ad7dd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8f94c758-0448-4c22-b8dc-b5aa4ad7ddf2"/>
                    <pic:cNvPicPr>
                      <a:picLocks noChangeAspect="1"/>
                    </pic:cNvPicPr>
                  </pic:nvPicPr>
                  <pic:blipFill>
                    <a:blip xmlns:r="http://schemas.openxmlformats.org/officeDocument/2006/relationships" r:embed="rId69"/>
                    <a:stretch>
                      <a:fillRect/>
                    </a:stretch>
                  </pic:blipFill>
                  <pic:spPr>
                    <a:xfrm>
                      <a:off x="0" y="0"/>
                      <a:ext cx="5276800" cy="876574"/>
                    </a:xfrm>
                    <a:prstGeom prst="rect">
                      <a:avLst/>
                    </a:prstGeom>
                  </pic:spPr>
                </pic:pic>
              </a:graphicData>
            </a:graphic>
          </wp:inline>
        </w:drawing>
      </w:r>
    </w:p>
    <w:p w14:paraId="36D47C19">
      <w:pPr>
        <w:shd w:val="clear" w:color="auto" w:fill="auto"/>
        <w:spacing w:line="360" w:lineRule="auto"/>
        <w:jc w:val="left"/>
        <w:textAlignment w:val="center"/>
        <w:rPr>
          <w:sz w:val="21"/>
        </w:rPr>
      </w:pPr>
      <w:r>
        <w:rPr>
          <w:sz w:val="21"/>
        </w:rPr>
        <w:t>(1)测量前小明观察弹簧测力计，发现指针并没有对准零刻度线，为了准确测量滑动摩擦力，实验前应该先在</w:t>
      </w:r>
      <w:r>
        <w:rPr>
          <w:rFonts w:ascii="Times New Roman" w:eastAsia="Times New Roman" w:hAnsi="Times New Roman" w:cs="Times New Roman"/>
          <w:b w:val="0"/>
          <w:sz w:val="21"/>
        </w:rPr>
        <w:t>_________</w:t>
      </w:r>
      <w:r>
        <w:rPr>
          <w:sz w:val="21"/>
        </w:rPr>
        <w:t>（选填“水平”或“竖直”）方向对弹簧测力计调零；</w:t>
      </w:r>
    </w:p>
    <w:p w14:paraId="5F7BE130">
      <w:pPr>
        <w:shd w:val="clear" w:color="auto" w:fill="auto"/>
        <w:spacing w:line="360" w:lineRule="auto"/>
        <w:jc w:val="left"/>
        <w:textAlignment w:val="center"/>
        <w:rPr>
          <w:sz w:val="21"/>
        </w:rPr>
      </w:pPr>
      <w:r>
        <w:rPr>
          <w:sz w:val="21"/>
        </w:rPr>
        <w:t>(2)用较小的力拉木块，木块保持静止，此时木块</w:t>
      </w:r>
      <w:r>
        <w:rPr>
          <w:rFonts w:ascii="Times New Roman" w:eastAsia="Times New Roman" w:hAnsi="Times New Roman" w:cs="Times New Roman"/>
          <w:b w:val="0"/>
          <w:sz w:val="21"/>
        </w:rPr>
        <w:t>_________</w:t>
      </w:r>
      <w:r>
        <w:rPr>
          <w:sz w:val="21"/>
        </w:rPr>
        <w:t>（选填“受”或“不受”）摩擦力。实验过程中，必须用弹簧测力计沿水平方向拉着木块做</w:t>
      </w:r>
      <w:r>
        <w:rPr>
          <w:rFonts w:ascii="Times New Roman" w:eastAsia="Times New Roman" w:hAnsi="Times New Roman" w:cs="Times New Roman"/>
          <w:b w:val="0"/>
          <w:sz w:val="21"/>
        </w:rPr>
        <w:t>_________</w:t>
      </w:r>
      <w:r>
        <w:rPr>
          <w:sz w:val="21"/>
        </w:rPr>
        <w:t>运动，木块受到的滑动摩擦力大小等于弹簧测力计的示数。</w:t>
      </w:r>
    </w:p>
    <w:p w14:paraId="6CFDDA01">
      <w:pPr>
        <w:shd w:val="clear" w:color="auto" w:fill="auto"/>
        <w:spacing w:line="360" w:lineRule="auto"/>
        <w:jc w:val="left"/>
        <w:textAlignment w:val="center"/>
        <w:rPr>
          <w:sz w:val="21"/>
        </w:rPr>
      </w:pPr>
      <w:r>
        <w:rPr>
          <w:sz w:val="21"/>
        </w:rPr>
        <w:t>(3)分析图甲和图乙可知：在接触面粗糙程度相同时，</w:t>
      </w:r>
      <w:r>
        <w:rPr>
          <w:rFonts w:ascii="Times New Roman" w:eastAsia="Times New Roman" w:hAnsi="Times New Roman" w:cs="Times New Roman"/>
          <w:b w:val="0"/>
          <w:sz w:val="21"/>
        </w:rPr>
        <w:t>_________</w:t>
      </w:r>
      <w:r>
        <w:rPr>
          <w:sz w:val="21"/>
        </w:rPr>
        <w:t>越大，滑动摩擦力越大；分析图甲和图丙可知：在压力相同时，接触面粗糙程度越大，滑动摩擦力越</w:t>
      </w:r>
      <w:r>
        <w:rPr>
          <w:rFonts w:ascii="Times New Roman" w:eastAsia="Times New Roman" w:hAnsi="Times New Roman" w:cs="Times New Roman"/>
          <w:b w:val="0"/>
          <w:sz w:val="21"/>
        </w:rPr>
        <w:t>__________</w:t>
      </w:r>
      <w:r>
        <w:rPr>
          <w:sz w:val="21"/>
        </w:rPr>
        <w:t>.</w:t>
      </w:r>
    </w:p>
    <w:p w14:paraId="1F7AEDF1">
      <w:pPr>
        <w:shd w:val="clear" w:color="auto" w:fill="auto"/>
        <w:spacing w:line="360" w:lineRule="auto"/>
        <w:jc w:val="left"/>
        <w:textAlignment w:val="center"/>
        <w:rPr>
          <w:sz w:val="21"/>
        </w:rPr>
      </w:pPr>
      <w:r>
        <w:rPr>
          <w:sz w:val="21"/>
        </w:rPr>
        <w:t>(4)图甲若采用弹簧测力计不动而向左拉动木板，测量摩擦力具有容易操作的优点是</w:t>
      </w:r>
      <w:r>
        <w:rPr>
          <w:rFonts w:ascii="Times New Roman" w:eastAsia="Times New Roman" w:hAnsi="Times New Roman" w:cs="Times New Roman"/>
          <w:b w:val="0"/>
          <w:sz w:val="21"/>
        </w:rPr>
        <w:t>________________</w:t>
      </w:r>
      <w:r>
        <w:rPr>
          <w:sz w:val="21"/>
        </w:rPr>
        <w:t>。（写出一条即可）</w:t>
      </w:r>
    </w:p>
    <w:p w14:paraId="46468AA4">
      <w:pPr>
        <w:shd w:val="clear" w:color="auto" w:fill="auto"/>
        <w:spacing w:line="360" w:lineRule="auto"/>
        <w:jc w:val="left"/>
        <w:textAlignment w:val="center"/>
        <w:rPr>
          <w:sz w:val="21"/>
        </w:rPr>
      </w:pPr>
      <w:r>
        <w:rPr>
          <w:sz w:val="21"/>
        </w:rPr>
        <w:t>(5)完成上述探究后，继续用图中装置进行实验，作出拉力</w:t>
      </w:r>
      <w:r>
        <w:object>
          <v:shape id="_x0000_i1049" type="#_x0000_t75" alt="eqIda0ed1ec316bc54c37c4286c208f55667" style="width:11.4pt;height:11.4pt" o:ole="" coordsize="21600,21600" o:preferrelative="t" filled="f" stroked="f">
            <v:stroke joinstyle="miter"/>
            <v:imagedata r:id="rId42" o:title="eqIda0ed1ec316bc54c37c4286c208f55667"/>
            <o:lock v:ext="edit" aspectratio="t"/>
            <w10:anchorlock/>
          </v:shape>
          <o:OLEObject Type="Embed" ProgID="Equation.DSMT4" ShapeID="_x0000_i1049" DrawAspect="Content" ObjectID="_1468075749" r:id="rId70"/>
        </w:object>
      </w:r>
      <w:r>
        <w:rPr>
          <w:sz w:val="21"/>
        </w:rPr>
        <w:t>与时间</w:t>
      </w:r>
      <w:r>
        <w:object>
          <v:shape id="_x0000_i1050" type="#_x0000_t75" alt="eqId36a1b09c653185842513e24ebba60bb3" style="width:6.15pt;height:10.9pt" o:ole="" coordsize="21600,21600" o:preferrelative="t" filled="f" stroked="f">
            <v:stroke joinstyle="miter"/>
            <v:imagedata r:id="rId45" o:title="eqId36a1b09c653185842513e24ebba60bb3"/>
            <o:lock v:ext="edit" aspectratio="t"/>
            <w10:anchorlock/>
          </v:shape>
          <o:OLEObject Type="Embed" ProgID="Equation.DSMT4" ShapeID="_x0000_i1050" DrawAspect="Content" ObjectID="_1468075750" r:id="rId71"/>
        </w:object>
      </w:r>
      <w:r>
        <w:rPr>
          <w:sz w:val="21"/>
        </w:rPr>
        <w:t>关系图像如图丁所示，物体运动的速度</w:t>
      </w:r>
      <w:r>
        <w:object>
          <v:shape id="_x0000_i1051" type="#_x0000_t75" alt="eqIdbc13a607ac0c7f76d252d7cb1bb040fd" style="width:7.9pt;height:9.65pt" o:ole="" coordsize="21600,21600" o:preferrelative="t" filled="f" stroked="f">
            <v:stroke joinstyle="miter"/>
            <v:imagedata r:id="rId48" o:title="eqIdbc13a607ac0c7f76d252d7cb1bb040fd"/>
            <o:lock v:ext="edit" aspectratio="t"/>
            <w10:anchorlock/>
          </v:shape>
          <o:OLEObject Type="Embed" ProgID="Equation.DSMT4" ShapeID="_x0000_i1051" DrawAspect="Content" ObjectID="_1468075751" r:id="rId72"/>
        </w:object>
      </w:r>
      <w:r>
        <w:rPr>
          <w:sz w:val="21"/>
        </w:rPr>
        <w:t>与时间</w:t>
      </w:r>
      <w:r>
        <w:object>
          <v:shape id="_x0000_i1052" type="#_x0000_t75" alt="eqId36a1b09c653185842513e24ebba60bb3" style="width:6.15pt;height:10.9pt" o:ole="" coordsize="21600,21600" o:preferrelative="t" filled="f" stroked="f">
            <v:stroke joinstyle="miter"/>
            <v:imagedata r:id="rId45" o:title="eqId36a1b09c653185842513e24ebba60bb3"/>
            <o:lock v:ext="edit" aspectratio="t"/>
            <w10:anchorlock/>
          </v:shape>
          <o:OLEObject Type="Embed" ProgID="Equation.DSMT4" ShapeID="_x0000_i1052" DrawAspect="Content" ObjectID="_1468075752" r:id="rId73"/>
        </w:object>
      </w:r>
      <w:r>
        <w:rPr>
          <w:sz w:val="21"/>
        </w:rPr>
        <w:t>关系图像如图戊所示。则物体在第</w:t>
      </w:r>
      <w:r>
        <w:object>
          <v:shape id="_x0000_i1053" type="#_x0000_t75" alt="eqId903ceff5953b5f3612fcc3e90b7081b1" style="width:21.1pt;height:12.5pt" o:ole="" coordsize="21600,21600" o:preferrelative="t" filled="f" stroked="f">
            <v:stroke joinstyle="miter"/>
            <v:imagedata r:id="rId74" o:title="eqId903ceff5953b5f3612fcc3e90b7081b1"/>
            <o:lock v:ext="edit" aspectratio="t"/>
            <w10:anchorlock/>
          </v:shape>
          <o:OLEObject Type="Embed" ProgID="Equation.DSMT4" ShapeID="_x0000_i1053" DrawAspect="Content" ObjectID="_1468075753" r:id="rId75"/>
        </w:object>
      </w:r>
      <w:r>
        <w:rPr>
          <w:sz w:val="21"/>
        </w:rPr>
        <w:t>时所受的摩擦力大小为</w:t>
      </w:r>
      <w:r>
        <w:rPr>
          <w:rFonts w:ascii="Times New Roman" w:eastAsia="Times New Roman" w:hAnsi="Times New Roman" w:cs="Times New Roman"/>
          <w:b w:val="0"/>
          <w:sz w:val="21"/>
        </w:rPr>
        <w:t>_________</w:t>
      </w:r>
      <w:r>
        <w:rPr>
          <w:sz w:val="21"/>
        </w:rPr>
        <w:t>N。</w:t>
      </w:r>
    </w:p>
    <w:p w14:paraId="5FB7B0C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67050" cy="1257300"/>
            <wp:effectExtent l="0" t="0" r="11430" b="7620"/>
            <wp:docPr id="100049" name="图片 100049" descr="@@@7b9971f5-20f0-4221-b984-e8a62065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7b9971f5-20f0-4221-b984-e8a620651381"/>
                    <pic:cNvPicPr>
                      <a:picLocks noChangeAspect="1"/>
                    </pic:cNvPicPr>
                  </pic:nvPicPr>
                  <pic:blipFill>
                    <a:blip xmlns:r="http://schemas.openxmlformats.org/officeDocument/2006/relationships" r:embed="rId76"/>
                    <a:stretch>
                      <a:fillRect/>
                    </a:stretch>
                  </pic:blipFill>
                  <pic:spPr>
                    <a:xfrm>
                      <a:off x="0" y="0"/>
                      <a:ext cx="3067050" cy="1257300"/>
                    </a:xfrm>
                    <a:prstGeom prst="rect">
                      <a:avLst/>
                    </a:prstGeom>
                  </pic:spPr>
                </pic:pic>
              </a:graphicData>
            </a:graphic>
          </wp:inline>
        </w:drawing>
      </w:r>
    </w:p>
    <w:p w14:paraId="18629043">
      <w:pPr>
        <w:shd w:val="clear" w:color="auto" w:fill="auto"/>
        <w:spacing w:line="360" w:lineRule="auto"/>
        <w:jc w:val="left"/>
        <w:textAlignment w:val="center"/>
        <w:rPr>
          <w:sz w:val="21"/>
        </w:rPr>
      </w:pPr>
      <w:r>
        <w:rPr>
          <w:sz w:val="21"/>
        </w:rPr>
        <w:t>(6)日常生活中，擦去写错的字，要用力压住橡皮，是为了</w:t>
      </w:r>
      <w:r>
        <w:rPr>
          <w:rFonts w:ascii="Times New Roman" w:eastAsia="Times New Roman" w:hAnsi="Times New Roman" w:cs="Times New Roman"/>
          <w:b w:val="0"/>
          <w:sz w:val="21"/>
        </w:rPr>
        <w:t>_________</w:t>
      </w:r>
      <w:r>
        <w:rPr>
          <w:sz w:val="21"/>
        </w:rPr>
        <w:t>摩擦；车锁生锈时向锁眼中倒入一些铅笔芯的粉末，是为了</w:t>
      </w:r>
      <w:r>
        <w:rPr>
          <w:rFonts w:ascii="Times New Roman" w:eastAsia="Times New Roman" w:hAnsi="Times New Roman" w:cs="Times New Roman"/>
          <w:b w:val="0"/>
          <w:sz w:val="21"/>
        </w:rPr>
        <w:t>_____________</w:t>
      </w:r>
      <w:r>
        <w:rPr>
          <w:sz w:val="21"/>
        </w:rPr>
        <w:t>摩擦。</w:t>
      </w:r>
    </w:p>
    <w:p w14:paraId="59D69FE4">
      <w:pPr>
        <w:shd w:val="clear" w:color="auto" w:fill="auto"/>
        <w:spacing w:line="360" w:lineRule="auto"/>
        <w:jc w:val="left"/>
        <w:textAlignment w:val="center"/>
        <w:rPr>
          <w:rFonts w:hint="eastAsia"/>
          <w:b/>
          <w:bCs/>
          <w:sz w:val="21"/>
          <w:lang w:eastAsia="zh-CN"/>
        </w:rPr>
      </w:pPr>
    </w:p>
    <w:p w14:paraId="61ECE2D7">
      <w:pPr>
        <w:shd w:val="clear" w:color="auto" w:fill="auto"/>
        <w:spacing w:line="360" w:lineRule="auto"/>
        <w:jc w:val="left"/>
        <w:textAlignment w:val="center"/>
        <w:rPr>
          <w:rFonts w:hint="eastAsia"/>
          <w:b/>
          <w:bCs/>
          <w:sz w:val="21"/>
          <w:lang w:eastAsia="zh-CN"/>
        </w:rPr>
      </w:pPr>
    </w:p>
    <w:p w14:paraId="74CA9E4F">
      <w:pPr>
        <w:shd w:val="clear" w:color="auto" w:fill="auto"/>
        <w:spacing w:line="360" w:lineRule="auto"/>
        <w:jc w:val="left"/>
        <w:textAlignment w:val="center"/>
        <w:rPr>
          <w:rFonts w:hint="eastAsia"/>
          <w:b/>
          <w:bCs/>
          <w:sz w:val="21"/>
          <w:lang w:eastAsia="zh-CN"/>
        </w:rPr>
      </w:pPr>
    </w:p>
    <w:p w14:paraId="57D7C358">
      <w:pPr>
        <w:shd w:val="clear" w:color="auto" w:fill="auto"/>
        <w:spacing w:line="360" w:lineRule="auto"/>
        <w:jc w:val="left"/>
        <w:textAlignment w:val="center"/>
        <w:rPr>
          <w:rFonts w:hint="eastAsia"/>
          <w:b/>
          <w:bCs/>
          <w:sz w:val="21"/>
          <w:lang w:eastAsia="zh-CN"/>
        </w:rPr>
      </w:pPr>
    </w:p>
    <w:p w14:paraId="479C7654">
      <w:pPr>
        <w:shd w:val="clear" w:color="auto" w:fill="auto"/>
        <w:spacing w:line="360" w:lineRule="auto"/>
        <w:jc w:val="left"/>
        <w:textAlignment w:val="center"/>
        <w:rPr>
          <w:rFonts w:hint="eastAsia"/>
          <w:b/>
          <w:bCs/>
          <w:sz w:val="21"/>
          <w:lang w:eastAsia="zh-CN"/>
        </w:rPr>
      </w:pPr>
    </w:p>
    <w:p w14:paraId="18425900">
      <w:pPr>
        <w:shd w:val="clear" w:color="auto" w:fill="auto"/>
        <w:spacing w:line="360" w:lineRule="auto"/>
        <w:jc w:val="left"/>
        <w:textAlignment w:val="center"/>
        <w:rPr>
          <w:rFonts w:hint="eastAsia"/>
          <w:b/>
          <w:bCs/>
          <w:sz w:val="21"/>
          <w:lang w:eastAsia="zh-CN"/>
        </w:rPr>
      </w:pPr>
    </w:p>
    <w:p w14:paraId="463B9C7B">
      <w:pPr>
        <w:shd w:val="clear" w:color="auto" w:fill="auto"/>
        <w:spacing w:line="360" w:lineRule="auto"/>
        <w:jc w:val="left"/>
        <w:textAlignment w:val="center"/>
        <w:rPr>
          <w:rFonts w:hint="eastAsia"/>
          <w:b/>
          <w:bCs/>
          <w:sz w:val="21"/>
          <w:lang w:eastAsia="zh-CN"/>
        </w:rPr>
      </w:pPr>
    </w:p>
    <w:p w14:paraId="27A23508">
      <w:pPr>
        <w:shd w:val="clear" w:color="auto" w:fill="auto"/>
        <w:spacing w:line="360" w:lineRule="auto"/>
        <w:jc w:val="left"/>
        <w:textAlignment w:val="center"/>
        <w:rPr>
          <w:rFonts w:hint="eastAsia"/>
          <w:b/>
          <w:bCs/>
          <w:sz w:val="21"/>
          <w:lang w:eastAsia="zh-CN"/>
        </w:rPr>
      </w:pPr>
    </w:p>
    <w:p w14:paraId="7A6ACBA0">
      <w:pPr>
        <w:shd w:val="clear" w:color="auto" w:fill="auto"/>
        <w:spacing w:line="360" w:lineRule="auto"/>
        <w:jc w:val="left"/>
        <w:textAlignment w:val="center"/>
        <w:rPr>
          <w:rFonts w:hint="eastAsia"/>
          <w:b/>
          <w:bCs/>
          <w:sz w:val="21"/>
          <w:lang w:eastAsia="zh-CN"/>
        </w:rPr>
      </w:pPr>
    </w:p>
    <w:p w14:paraId="12F9CC39">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737E2182">
      <w:pPr>
        <w:shd w:val="clear" w:color="auto" w:fill="auto"/>
        <w:spacing w:line="360" w:lineRule="auto"/>
        <w:jc w:val="left"/>
        <w:textAlignment w:val="center"/>
        <w:rPr>
          <w:sz w:val="21"/>
        </w:rPr>
      </w:pPr>
      <w:r>
        <w:rPr>
          <w:rFonts w:hint="eastAsia"/>
          <w:sz w:val="21"/>
          <w:lang w:val="en-US" w:eastAsia="zh-CN"/>
        </w:rPr>
        <w:t>1</w:t>
      </w:r>
      <w:r>
        <w:rPr>
          <w:sz w:val="21"/>
        </w:rPr>
        <w:t>．（25-26八年级上·山东东营·期末）某兴趣小组用如图所示装置探究“二力平衡的条件”，每个钩码质量均为50g。</w:t>
      </w:r>
    </w:p>
    <w:p w14:paraId="2A241F7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255395"/>
            <wp:effectExtent l="0" t="0" r="12065" b="9525"/>
            <wp:docPr id="100051" name="图片 100051" descr="@@@d596bd78-1fd3-48af-a93f-d5f93f2c57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d596bd78-1fd3-48af-a93f-d5f93f2c571f"/>
                    <pic:cNvPicPr>
                      <a:picLocks noChangeAspect="1"/>
                    </pic:cNvPicPr>
                  </pic:nvPicPr>
                  <pic:blipFill>
                    <a:blip xmlns:r="http://schemas.openxmlformats.org/officeDocument/2006/relationships" r:embed="rId77"/>
                    <a:stretch>
                      <a:fillRect/>
                    </a:stretch>
                  </pic:blipFill>
                  <pic:spPr>
                    <a:xfrm>
                      <a:off x="0" y="0"/>
                      <a:ext cx="5276800" cy="1255515"/>
                    </a:xfrm>
                    <a:prstGeom prst="rect">
                      <a:avLst/>
                    </a:prstGeom>
                  </pic:spPr>
                </pic:pic>
              </a:graphicData>
            </a:graphic>
          </wp:inline>
        </w:drawing>
      </w:r>
    </w:p>
    <w:p w14:paraId="32086904">
      <w:pPr>
        <w:shd w:val="clear" w:color="auto" w:fill="auto"/>
        <w:spacing w:line="360" w:lineRule="auto"/>
        <w:jc w:val="left"/>
        <w:textAlignment w:val="center"/>
        <w:rPr>
          <w:sz w:val="21"/>
        </w:rPr>
      </w:pPr>
      <w:r>
        <w:rPr>
          <w:sz w:val="21"/>
        </w:rPr>
        <w:t>(1)如图甲所示，在左边和右边各挂一个钩码，这时木块保持静止，说明相互平衡的两个力方向</w:t>
      </w:r>
      <w:r>
        <w:rPr>
          <w:rFonts w:ascii="Times New Roman" w:eastAsia="Times New Roman" w:hAnsi="Times New Roman" w:cs="Times New Roman"/>
          <w:b w:val="0"/>
          <w:sz w:val="21"/>
        </w:rPr>
        <w:t>________</w:t>
      </w:r>
      <w:r>
        <w:rPr>
          <w:sz w:val="21"/>
        </w:rPr>
        <w:t>，大小相等。细心的同学发现，若左边挂一个钩码，右边挂两个钩码时，木块仍然保持静止状态，经过讨论，大家认为发现产生这一现象的原因是木块受到了摩擦力的作用，此时木块在水平方向受到的力</w:t>
      </w:r>
      <w:r>
        <w:rPr>
          <w:rFonts w:ascii="Times New Roman" w:eastAsia="Times New Roman" w:hAnsi="Times New Roman" w:cs="Times New Roman"/>
          <w:b w:val="0"/>
          <w:sz w:val="21"/>
        </w:rPr>
        <w:t>________</w:t>
      </w:r>
      <w:r>
        <w:rPr>
          <w:sz w:val="21"/>
        </w:rPr>
        <w:t>（选填“平衡”或“不平衡”）。</w:t>
      </w:r>
    </w:p>
    <w:p w14:paraId="735B8CE1">
      <w:pPr>
        <w:shd w:val="clear" w:color="auto" w:fill="auto"/>
        <w:spacing w:line="360" w:lineRule="auto"/>
        <w:jc w:val="left"/>
        <w:textAlignment w:val="center"/>
        <w:rPr>
          <w:sz w:val="21"/>
        </w:rPr>
      </w:pPr>
      <w:r>
        <w:rPr>
          <w:sz w:val="21"/>
        </w:rPr>
        <w:t>(2)兴趣小组决定改进实验设计，设计了如图乙实验装置，这个装置相比甲图实验装置的优点是</w:t>
      </w:r>
      <w:r>
        <w:rPr>
          <w:rFonts w:ascii="Times New Roman" w:eastAsia="Times New Roman" w:hAnsi="Times New Roman" w:cs="Times New Roman"/>
          <w:b w:val="0"/>
          <w:sz w:val="21"/>
        </w:rPr>
        <w:t>________</w:t>
      </w:r>
      <w:r>
        <w:rPr>
          <w:sz w:val="21"/>
        </w:rPr>
        <w:t>。</w:t>
      </w:r>
    </w:p>
    <w:p w14:paraId="3EDED874">
      <w:pPr>
        <w:shd w:val="clear" w:color="auto" w:fill="auto"/>
        <w:spacing w:line="360" w:lineRule="auto"/>
        <w:jc w:val="left"/>
        <w:textAlignment w:val="center"/>
        <w:rPr>
          <w:sz w:val="21"/>
        </w:rPr>
      </w:pPr>
      <w:r>
        <w:rPr>
          <w:sz w:val="21"/>
        </w:rPr>
        <w:t>(3)再次经过讨论，又设计出了如图丙所示装置，左边和右边各挂一个钩码后，将小卡片转动一小角度，松手后，小卡片旋转后又恢复原状，这表明相互平衡的两个力需要作用在</w:t>
      </w:r>
      <w:r>
        <w:rPr>
          <w:rFonts w:ascii="Times New Roman" w:eastAsia="Times New Roman" w:hAnsi="Times New Roman" w:cs="Times New Roman"/>
          <w:b w:val="0"/>
          <w:sz w:val="21"/>
        </w:rPr>
        <w:t>________</w:t>
      </w:r>
      <w:r>
        <w:rPr>
          <w:sz w:val="21"/>
        </w:rPr>
        <w:t>上。</w:t>
      </w:r>
    </w:p>
    <w:p w14:paraId="160086BB">
      <w:pPr>
        <w:shd w:val="clear" w:color="auto" w:fill="auto"/>
        <w:spacing w:line="360" w:lineRule="auto"/>
        <w:jc w:val="left"/>
        <w:textAlignment w:val="center"/>
        <w:rPr>
          <w:sz w:val="21"/>
        </w:rPr>
      </w:pPr>
      <w:r>
        <w:rPr>
          <w:sz w:val="21"/>
        </w:rPr>
        <w:t>(4)为了探究猜想“只有作用在同一物体上的两个力才能平衡”，如果利用如图丙所示装置进行实验，下一步的操作是</w:t>
      </w:r>
      <w:r>
        <w:rPr>
          <w:rFonts w:ascii="Times New Roman" w:eastAsia="Times New Roman" w:hAnsi="Times New Roman" w:cs="Times New Roman"/>
          <w:b w:val="0"/>
          <w:sz w:val="21"/>
        </w:rPr>
        <w:t>________</w:t>
      </w:r>
      <w:r>
        <w:rPr>
          <w:sz w:val="21"/>
        </w:rPr>
        <w:t>（选填“剪开左侧绳子”、“剪开右侧绳子”或“剪开卡片”）。</w:t>
      </w:r>
    </w:p>
    <w:p w14:paraId="599D28AD">
      <w:pPr>
        <w:shd w:val="clear" w:color="auto" w:fill="auto"/>
        <w:spacing w:line="360" w:lineRule="auto"/>
        <w:jc w:val="left"/>
        <w:textAlignment w:val="center"/>
        <w:rPr>
          <w:rFonts w:hint="eastAsia"/>
          <w:sz w:val="21"/>
          <w:lang w:val="en-US" w:eastAsia="zh-CN"/>
        </w:rPr>
      </w:pPr>
    </w:p>
    <w:p w14:paraId="56EF8A91">
      <w:pPr>
        <w:shd w:val="clear" w:color="auto" w:fill="auto"/>
        <w:spacing w:line="360" w:lineRule="auto"/>
        <w:jc w:val="left"/>
        <w:textAlignment w:val="center"/>
        <w:rPr>
          <w:sz w:val="21"/>
        </w:rPr>
      </w:pPr>
      <w:r>
        <w:rPr>
          <w:rFonts w:hint="eastAsia"/>
          <w:sz w:val="21"/>
          <w:lang w:val="en-US" w:eastAsia="zh-CN"/>
        </w:rPr>
        <w:t>2</w:t>
      </w:r>
      <w:r>
        <w:rPr>
          <w:sz w:val="21"/>
        </w:rPr>
        <w:t>．（25-26八年级上·山东临沂·期末）鞋底的防滑性能直接影响鞋子的舒适性和安全性。为此，小明用如图甲实验探究两款运动鞋的防滑性能。</w:t>
      </w:r>
    </w:p>
    <w:p w14:paraId="5F179E8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591945"/>
            <wp:effectExtent l="0" t="0" r="12065" b="8255"/>
            <wp:docPr id="100053" name="图片 100053" descr="@@@1d138c8c-d7e2-484d-81eb-bf31871cb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1d138c8c-d7e2-484d-81eb-bf31871cb674"/>
                    <pic:cNvPicPr>
                      <a:picLocks noChangeAspect="1"/>
                    </pic:cNvPicPr>
                  </pic:nvPicPr>
                  <pic:blipFill>
                    <a:blip xmlns:r="http://schemas.openxmlformats.org/officeDocument/2006/relationships" r:embed="rId78"/>
                    <a:stretch>
                      <a:fillRect/>
                    </a:stretch>
                  </pic:blipFill>
                  <pic:spPr>
                    <a:xfrm>
                      <a:off x="0" y="0"/>
                      <a:ext cx="5276800" cy="1592357"/>
                    </a:xfrm>
                    <a:prstGeom prst="rect">
                      <a:avLst/>
                    </a:prstGeom>
                  </pic:spPr>
                </pic:pic>
              </a:graphicData>
            </a:graphic>
          </wp:inline>
        </w:drawing>
      </w:r>
    </w:p>
    <w:p w14:paraId="14AC8C66">
      <w:pPr>
        <w:shd w:val="clear" w:color="auto" w:fill="auto"/>
        <w:spacing w:line="360" w:lineRule="auto"/>
        <w:jc w:val="left"/>
        <w:textAlignment w:val="center"/>
        <w:rPr>
          <w:sz w:val="21"/>
        </w:rPr>
      </w:pPr>
      <w:r>
        <w:rPr>
          <w:sz w:val="21"/>
        </w:rPr>
        <w:t>(1)实验时，弹簧测力计需要在</w:t>
      </w:r>
      <w:r>
        <w:rPr>
          <w:rFonts w:ascii="Times New Roman" w:eastAsia="Times New Roman" w:hAnsi="Times New Roman" w:cs="Times New Roman"/>
          <w:b w:val="0"/>
          <w:sz w:val="21"/>
        </w:rPr>
        <w:t>______</w:t>
      </w:r>
      <w:r>
        <w:rPr>
          <w:sz w:val="21"/>
        </w:rPr>
        <w:t>（选填“竖直”或“水平）方向调零，如图甲，需用弹簧测力计沿水平方向拉着鞋子在水平木板上做匀速直线运动，此时滑动摩擦力的大小等于弹簧测力计的示数，依据的原理是</w:t>
      </w:r>
      <w:r>
        <w:rPr>
          <w:rFonts w:ascii="Times New Roman" w:eastAsia="Times New Roman" w:hAnsi="Times New Roman" w:cs="Times New Roman"/>
          <w:b w:val="0"/>
          <w:sz w:val="21"/>
        </w:rPr>
        <w:t>______</w:t>
      </w:r>
      <w:r>
        <w:rPr>
          <w:sz w:val="21"/>
        </w:rPr>
        <w:t>；</w:t>
      </w:r>
    </w:p>
    <w:p w14:paraId="723CF5F9">
      <w:pPr>
        <w:shd w:val="clear" w:color="auto" w:fill="auto"/>
        <w:spacing w:line="360" w:lineRule="auto"/>
        <w:jc w:val="left"/>
        <w:textAlignment w:val="center"/>
        <w:rPr>
          <w:sz w:val="21"/>
        </w:rPr>
      </w:pPr>
      <w:r>
        <w:rPr>
          <w:sz w:val="21"/>
        </w:rPr>
        <w:t>(2)实验中，发现弹簧测力计的示数不稳定，小明将实验装置进行了改进，如图乙，能达到改进目的的是</w:t>
      </w:r>
      <w:r>
        <w:rPr>
          <w:rFonts w:ascii="Times New Roman" w:eastAsia="Times New Roman" w:hAnsi="Times New Roman" w:cs="Times New Roman"/>
          <w:b w:val="0"/>
          <w:sz w:val="21"/>
        </w:rPr>
        <w:t>______</w:t>
      </w:r>
      <w:r>
        <w:rPr>
          <w:sz w:val="21"/>
        </w:rPr>
        <w:t>（选填“A”“B”或“C”），这样改进后的实验，拉动木板时，</w:t>
      </w:r>
      <w:r>
        <w:rPr>
          <w:rFonts w:ascii="Times New Roman" w:eastAsia="Times New Roman" w:hAnsi="Times New Roman" w:cs="Times New Roman"/>
          <w:b w:val="0"/>
          <w:sz w:val="21"/>
        </w:rPr>
        <w:t>______</w:t>
      </w:r>
      <w:r>
        <w:rPr>
          <w:sz w:val="21"/>
        </w:rPr>
        <w:t>（选填“需要”或“不需要”）做匀速直线运动；</w:t>
      </w:r>
    </w:p>
    <w:p w14:paraId="168F18F2">
      <w:pPr>
        <w:shd w:val="clear" w:color="auto" w:fill="auto"/>
        <w:spacing w:line="360" w:lineRule="auto"/>
        <w:jc w:val="left"/>
        <w:textAlignment w:val="center"/>
        <w:rPr>
          <w:sz w:val="21"/>
        </w:rPr>
      </w:pPr>
      <w:r>
        <w:rPr>
          <w:sz w:val="21"/>
        </w:rPr>
        <w:t>(3)利用改进后的装置进行实验，记录的实验数据如表：</w:t>
      </w:r>
    </w:p>
    <w:tbl>
      <w:tblPr>
        <w:tblStyle w:val="TableNormal"/>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902"/>
        <w:gridCol w:w="1097"/>
        <w:gridCol w:w="3321"/>
        <w:gridCol w:w="2990"/>
      </w:tblGrid>
      <w:tr w14:paraId="1E78419C">
        <w:tblPrEx>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30F5AD">
            <w:pPr>
              <w:shd w:val="clear" w:color="auto" w:fill="auto"/>
              <w:spacing w:line="360" w:lineRule="auto"/>
              <w:jc w:val="center"/>
              <w:textAlignment w:val="center"/>
              <w:rPr>
                <w:sz w:val="21"/>
              </w:rPr>
            </w:pPr>
            <w:r>
              <w:rPr>
                <w:sz w:val="21"/>
              </w:rPr>
              <w:t>次数</w:t>
            </w:r>
          </w:p>
        </w:tc>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DD188D">
            <w:pPr>
              <w:shd w:val="clear" w:color="auto" w:fill="auto"/>
              <w:spacing w:line="360" w:lineRule="auto"/>
              <w:jc w:val="center"/>
              <w:textAlignment w:val="center"/>
              <w:rPr>
                <w:sz w:val="21"/>
              </w:rPr>
            </w:pPr>
            <w:r>
              <w:rPr>
                <w:sz w:val="21"/>
              </w:rPr>
              <w:t>款式</w:t>
            </w:r>
          </w:p>
        </w:tc>
        <w:tc>
          <w:tcPr>
            <w:tcW w:w="33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B627D9">
            <w:pPr>
              <w:shd w:val="clear" w:color="auto" w:fill="auto"/>
              <w:spacing w:line="360" w:lineRule="auto"/>
              <w:jc w:val="center"/>
              <w:textAlignment w:val="center"/>
              <w:rPr>
                <w:sz w:val="21"/>
              </w:rPr>
            </w:pPr>
            <w:r>
              <w:rPr>
                <w:sz w:val="21"/>
              </w:rPr>
              <w:t>鞋与填充物的总重</w:t>
            </w:r>
            <w:r>
              <w:object>
                <v:shape id="_x0000_i1054" type="#_x0000_t75" alt="eqId40c8c5e3ca7d4a0cf1ea9c537d4bf50f" style="width:26.4pt;height:12.3pt" o:ole="" coordsize="21600,21600" o:preferrelative="t" filled="f" stroked="f">
                  <v:stroke joinstyle="miter"/>
                  <v:imagedata r:id="rId79" o:title="eqId40c8c5e3ca7d4a0cf1ea9c537d4bf50f"/>
                  <o:lock v:ext="edit" aspectratio="t"/>
                  <w10:anchorlock/>
                </v:shape>
                <o:OLEObject Type="Embed" ProgID="Equation.DSMT4" ShapeID="_x0000_i1054" DrawAspect="Content" ObjectID="_1468075754" r:id="rId80"/>
              </w:objec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92494B">
            <w:pPr>
              <w:shd w:val="clear" w:color="auto" w:fill="auto"/>
              <w:spacing w:line="360" w:lineRule="auto"/>
              <w:jc w:val="center"/>
              <w:textAlignment w:val="center"/>
              <w:rPr>
                <w:sz w:val="21"/>
              </w:rPr>
            </w:pPr>
            <w:r>
              <w:rPr>
                <w:sz w:val="21"/>
              </w:rPr>
              <w:t>弹簧测力计的示数</w:t>
            </w:r>
            <w:r>
              <w:object>
                <v:shape id="_x0000_i1055" type="#_x0000_t75" alt="eqIdfbc9ee1681787ceca1f558cae5f58279" style="width:29pt;height:13.2pt" o:ole="" coordsize="21600,21600" o:preferrelative="t" filled="f" stroked="f">
                  <v:stroke joinstyle="miter"/>
                  <v:imagedata r:id="rId81" o:title="eqIdfbc9ee1681787ceca1f558cae5f58279"/>
                  <o:lock v:ext="edit" aspectratio="t"/>
                  <w10:anchorlock/>
                </v:shape>
                <o:OLEObject Type="Embed" ProgID="Equation.DSMT4" ShapeID="_x0000_i1055" DrawAspect="Content" ObjectID="_1468075755" r:id="rId82"/>
              </w:object>
            </w:r>
          </w:p>
        </w:tc>
      </w:tr>
      <w:tr w14:paraId="3A2AE9CB">
        <w:tblPrEx>
          <w:tblW w:w="8310" w:type="dxa"/>
          <w:tblInd w:w="0" w:type="dxa"/>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010BE0">
            <w:pPr>
              <w:shd w:val="clear" w:color="auto" w:fill="auto"/>
              <w:spacing w:line="360" w:lineRule="auto"/>
              <w:jc w:val="center"/>
              <w:textAlignment w:val="center"/>
              <w:rPr>
                <w:sz w:val="21"/>
              </w:rPr>
            </w:pPr>
            <w:r>
              <w:rPr>
                <w:sz w:val="21"/>
              </w:rPr>
              <w:t>1</w:t>
            </w:r>
          </w:p>
        </w:tc>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A29214">
            <w:pPr>
              <w:shd w:val="clear" w:color="auto" w:fill="auto"/>
              <w:spacing w:line="360" w:lineRule="auto"/>
              <w:jc w:val="center"/>
              <w:textAlignment w:val="center"/>
              <w:rPr>
                <w:sz w:val="21"/>
              </w:rPr>
            </w:pPr>
            <w:r>
              <w:rPr>
                <w:sz w:val="21"/>
              </w:rPr>
              <w:t>A款</w:t>
            </w:r>
          </w:p>
        </w:tc>
        <w:tc>
          <w:tcPr>
            <w:tcW w:w="33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906AF0">
            <w:pPr>
              <w:shd w:val="clear" w:color="auto" w:fill="auto"/>
              <w:spacing w:line="360" w:lineRule="auto"/>
              <w:jc w:val="center"/>
              <w:textAlignment w:val="center"/>
              <w:rPr>
                <w:sz w:val="21"/>
              </w:rPr>
            </w:pPr>
            <w:r>
              <w:rPr>
                <w:sz w:val="21"/>
              </w:rPr>
              <w:t>4</w: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AFFD30">
            <w:pPr>
              <w:shd w:val="clear" w:color="auto" w:fill="auto"/>
              <w:spacing w:line="360" w:lineRule="auto"/>
              <w:jc w:val="center"/>
              <w:textAlignment w:val="center"/>
              <w:rPr>
                <w:sz w:val="21"/>
              </w:rPr>
            </w:pPr>
            <w:r>
              <w:object>
                <v:shape id="_x0000_i1056" type="#_x0000_t75" alt="eqId0ef55f64d2c0eb6e99870d4d8a42525d" style="width:16.7pt;height:11.55pt" o:ole="" coordsize="21600,21600" o:preferrelative="t" filled="f" stroked="f">
                  <v:stroke joinstyle="miter"/>
                  <v:imagedata r:id="rId83" o:title="eqId0ef55f64d2c0eb6e99870d4d8a42525d"/>
                  <o:lock v:ext="edit" aspectratio="t"/>
                  <w10:anchorlock/>
                </v:shape>
                <o:OLEObject Type="Embed" ProgID="Equation.DSMT4" ShapeID="_x0000_i1056" DrawAspect="Content" ObjectID="_1468075756" r:id="rId84"/>
              </w:object>
            </w:r>
          </w:p>
        </w:tc>
      </w:tr>
      <w:tr w14:paraId="19233301">
        <w:tblPrEx>
          <w:tblW w:w="8310" w:type="dxa"/>
          <w:tblInd w:w="0" w:type="dxa"/>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E185B9">
            <w:pPr>
              <w:shd w:val="clear" w:color="auto" w:fill="auto"/>
              <w:spacing w:line="360" w:lineRule="auto"/>
              <w:jc w:val="center"/>
              <w:textAlignment w:val="center"/>
              <w:rPr>
                <w:sz w:val="21"/>
              </w:rPr>
            </w:pPr>
            <w:r>
              <w:rPr>
                <w:sz w:val="21"/>
              </w:rPr>
              <w:t>2</w:t>
            </w:r>
          </w:p>
        </w:tc>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45338A">
            <w:pPr>
              <w:shd w:val="clear" w:color="auto" w:fill="auto"/>
              <w:spacing w:line="360" w:lineRule="auto"/>
              <w:jc w:val="center"/>
              <w:textAlignment w:val="center"/>
              <w:rPr>
                <w:sz w:val="21"/>
              </w:rPr>
            </w:pPr>
            <w:r>
              <w:rPr>
                <w:sz w:val="21"/>
              </w:rPr>
              <w:t>A款</w:t>
            </w:r>
          </w:p>
        </w:tc>
        <w:tc>
          <w:tcPr>
            <w:tcW w:w="33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83322D">
            <w:pPr>
              <w:shd w:val="clear" w:color="auto" w:fill="auto"/>
              <w:spacing w:line="360" w:lineRule="auto"/>
              <w:jc w:val="center"/>
              <w:textAlignment w:val="center"/>
              <w:rPr>
                <w:sz w:val="21"/>
              </w:rPr>
            </w:pPr>
            <w:r>
              <w:rPr>
                <w:sz w:val="21"/>
              </w:rPr>
              <w:t>5</w: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B60B65">
            <w:pPr>
              <w:shd w:val="clear" w:color="auto" w:fill="auto"/>
              <w:spacing w:line="360" w:lineRule="auto"/>
              <w:jc w:val="center"/>
              <w:textAlignment w:val="center"/>
              <w:rPr>
                <w:sz w:val="21"/>
              </w:rPr>
            </w:pPr>
            <w:r>
              <w:object>
                <v:shape id="_x0000_i1057" type="#_x0000_t75" alt="eqIdde14b8b2539ade4ad52f3d165d767057" style="width:16.7pt;height:12pt" o:ole="" coordsize="21600,21600" o:preferrelative="t" filled="f" stroked="f">
                  <v:stroke joinstyle="miter"/>
                  <v:imagedata r:id="rId85" o:title="eqIdde14b8b2539ade4ad52f3d165d767057"/>
                  <o:lock v:ext="edit" aspectratio="t"/>
                  <w10:anchorlock/>
                </v:shape>
                <o:OLEObject Type="Embed" ProgID="Equation.DSMT4" ShapeID="_x0000_i1057" DrawAspect="Content" ObjectID="_1468075757" r:id="rId86"/>
              </w:object>
            </w:r>
          </w:p>
        </w:tc>
      </w:tr>
      <w:tr w14:paraId="778AB3A7">
        <w:tblPrEx>
          <w:tblW w:w="8310" w:type="dxa"/>
          <w:tblInd w:w="0" w:type="dxa"/>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705E18">
            <w:pPr>
              <w:shd w:val="clear" w:color="auto" w:fill="auto"/>
              <w:spacing w:line="360" w:lineRule="auto"/>
              <w:jc w:val="center"/>
              <w:textAlignment w:val="center"/>
              <w:rPr>
                <w:sz w:val="21"/>
              </w:rPr>
            </w:pPr>
            <w:r>
              <w:rPr>
                <w:sz w:val="21"/>
              </w:rPr>
              <w:t>3</w:t>
            </w:r>
          </w:p>
        </w:tc>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60057F">
            <w:pPr>
              <w:shd w:val="clear" w:color="auto" w:fill="auto"/>
              <w:spacing w:line="360" w:lineRule="auto"/>
              <w:jc w:val="center"/>
              <w:textAlignment w:val="center"/>
              <w:rPr>
                <w:sz w:val="21"/>
              </w:rPr>
            </w:pPr>
            <w:r>
              <w:rPr>
                <w:sz w:val="21"/>
              </w:rPr>
              <w:t>B款</w:t>
            </w:r>
          </w:p>
        </w:tc>
        <w:tc>
          <w:tcPr>
            <w:tcW w:w="33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967E4B">
            <w:pPr>
              <w:shd w:val="clear" w:color="auto" w:fill="auto"/>
              <w:spacing w:line="360" w:lineRule="auto"/>
              <w:jc w:val="center"/>
              <w:textAlignment w:val="center"/>
              <w:rPr>
                <w:sz w:val="21"/>
              </w:rPr>
            </w:pPr>
            <w:r>
              <w:rPr>
                <w:sz w:val="21"/>
              </w:rPr>
              <w:t>4</w: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5D36D0">
            <w:pPr>
              <w:shd w:val="clear" w:color="auto" w:fill="auto"/>
              <w:spacing w:line="360" w:lineRule="auto"/>
              <w:jc w:val="center"/>
              <w:textAlignment w:val="center"/>
              <w:rPr>
                <w:sz w:val="21"/>
              </w:rPr>
            </w:pPr>
            <w:r>
              <w:object>
                <v:shape id="_x0000_i1058" type="#_x0000_t75" alt="eqId6807a9bbb79ce2f0e28614c8be077761" style="width:16.7pt;height:12.7pt" o:ole="" coordsize="21600,21600" o:preferrelative="t" filled="f" stroked="f">
                  <v:stroke joinstyle="miter"/>
                  <v:imagedata r:id="rId87" o:title="eqId6807a9bbb79ce2f0e28614c8be077761"/>
                  <o:lock v:ext="edit" aspectratio="t"/>
                  <w10:anchorlock/>
                </v:shape>
                <o:OLEObject Type="Embed" ProgID="Equation.DSMT4" ShapeID="_x0000_i1058" DrawAspect="Content" ObjectID="_1468075758" r:id="rId88"/>
              </w:object>
            </w:r>
          </w:p>
        </w:tc>
      </w:tr>
      <w:tr w14:paraId="68E8ED5A">
        <w:tblPrEx>
          <w:tblW w:w="8310" w:type="dxa"/>
          <w:tblInd w:w="0" w:type="dxa"/>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B38CC8">
            <w:pPr>
              <w:shd w:val="clear" w:color="auto" w:fill="auto"/>
              <w:spacing w:line="360" w:lineRule="auto"/>
              <w:jc w:val="center"/>
              <w:textAlignment w:val="center"/>
              <w:rPr>
                <w:sz w:val="21"/>
              </w:rPr>
            </w:pPr>
            <w:r>
              <w:rPr>
                <w:sz w:val="21"/>
              </w:rPr>
              <w:t>4</w:t>
            </w:r>
          </w:p>
        </w:tc>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B69AA6">
            <w:pPr>
              <w:shd w:val="clear" w:color="auto" w:fill="auto"/>
              <w:spacing w:line="360" w:lineRule="auto"/>
              <w:jc w:val="center"/>
              <w:textAlignment w:val="center"/>
              <w:rPr>
                <w:sz w:val="21"/>
              </w:rPr>
            </w:pPr>
            <w:r>
              <w:rPr>
                <w:sz w:val="21"/>
              </w:rPr>
              <w:t>B款</w:t>
            </w:r>
          </w:p>
        </w:tc>
        <w:tc>
          <w:tcPr>
            <w:tcW w:w="33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7F420F">
            <w:pPr>
              <w:shd w:val="clear" w:color="auto" w:fill="auto"/>
              <w:spacing w:line="360" w:lineRule="auto"/>
              <w:jc w:val="center"/>
              <w:textAlignment w:val="center"/>
              <w:rPr>
                <w:sz w:val="21"/>
              </w:rPr>
            </w:pPr>
            <w:r>
              <w:rPr>
                <w:sz w:val="21"/>
              </w:rPr>
              <w:t>5</w: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DCD6C2">
            <w:pPr>
              <w:shd w:val="clear" w:color="auto" w:fill="auto"/>
              <w:spacing w:line="360" w:lineRule="auto"/>
              <w:jc w:val="center"/>
              <w:textAlignment w:val="center"/>
              <w:rPr>
                <w:sz w:val="21"/>
              </w:rPr>
            </w:pPr>
            <w:r>
              <w:object>
                <v:shape id="_x0000_i1059" type="#_x0000_t75" alt="eqId3c22e73be3d002f42638c78567adedee" style="width:15.8pt;height:11.85pt" o:ole="" coordsize="21600,21600" o:preferrelative="t" filled="f" stroked="f">
                  <v:stroke joinstyle="miter"/>
                  <v:imagedata r:id="rId89" o:title="eqId3c22e73be3d002f42638c78567adedee"/>
                  <o:lock v:ext="edit" aspectratio="t"/>
                  <w10:anchorlock/>
                </v:shape>
                <o:OLEObject Type="Embed" ProgID="Equation.DSMT4" ShapeID="_x0000_i1059" DrawAspect="Content" ObjectID="_1468075759" r:id="rId90"/>
              </w:object>
            </w:r>
          </w:p>
        </w:tc>
      </w:tr>
    </w:tbl>
    <w:p w14:paraId="13451D11">
      <w:pPr>
        <w:shd w:val="clear" w:color="auto" w:fill="auto"/>
        <w:spacing w:line="360" w:lineRule="auto"/>
        <w:jc w:val="left"/>
        <w:textAlignment w:val="center"/>
        <w:rPr>
          <w:sz w:val="21"/>
        </w:rPr>
      </w:pPr>
      <w:r>
        <w:rPr>
          <w:sz w:val="21"/>
        </w:rPr>
        <w:t>在比较两款底面积相同运动鞋的防滑性能实验中，鞋内加入填充物的目的是（　　）</w:t>
      </w:r>
    </w:p>
    <w:p w14:paraId="7C72FB8A">
      <w:pPr>
        <w:shd w:val="clear" w:color="auto" w:fill="auto"/>
        <w:tabs>
          <w:tab w:val="left" w:pos="4156"/>
        </w:tabs>
        <w:spacing w:line="360" w:lineRule="auto"/>
        <w:ind w:left="380"/>
        <w:jc w:val="left"/>
        <w:textAlignment w:val="center"/>
        <w:rPr>
          <w:sz w:val="21"/>
        </w:rPr>
      </w:pPr>
      <w:r>
        <w:rPr>
          <w:sz w:val="21"/>
        </w:rPr>
        <w:t>A．控制压力大小相同</w:t>
      </w:r>
      <w:r>
        <w:rPr>
          <w:sz w:val="21"/>
        </w:rPr>
        <w:tab/>
      </w:r>
      <w:r>
        <w:rPr>
          <w:sz w:val="21"/>
        </w:rPr>
        <w:t>B．改变压力大小</w:t>
      </w:r>
    </w:p>
    <w:p w14:paraId="5344393F">
      <w:pPr>
        <w:shd w:val="clear" w:color="auto" w:fill="auto"/>
        <w:tabs>
          <w:tab w:val="left" w:pos="4156"/>
        </w:tabs>
        <w:spacing w:line="360" w:lineRule="auto"/>
        <w:ind w:left="380"/>
        <w:jc w:val="left"/>
        <w:textAlignment w:val="center"/>
        <w:rPr>
          <w:sz w:val="21"/>
        </w:rPr>
      </w:pPr>
      <w:r>
        <w:rPr>
          <w:sz w:val="21"/>
        </w:rPr>
        <w:t>C．改变接触面粗糙程度</w:t>
      </w:r>
      <w:r>
        <w:rPr>
          <w:sz w:val="21"/>
        </w:rPr>
        <w:tab/>
      </w:r>
      <w:r>
        <w:rPr>
          <w:sz w:val="21"/>
        </w:rPr>
        <w:t>D．改变接触面大小</w:t>
      </w:r>
    </w:p>
    <w:p w14:paraId="388F8DAD">
      <w:pPr>
        <w:shd w:val="clear" w:color="auto" w:fill="auto"/>
        <w:spacing w:line="360" w:lineRule="auto"/>
        <w:jc w:val="left"/>
        <w:textAlignment w:val="center"/>
        <w:rPr>
          <w:sz w:val="21"/>
        </w:rPr>
      </w:pPr>
      <w:r>
        <w:rPr>
          <w:sz w:val="21"/>
        </w:rPr>
        <w:t>(4)分析实验数据可知：</w:t>
      </w:r>
      <w:r>
        <w:rPr>
          <w:rFonts w:ascii="Times New Roman" w:eastAsia="Times New Roman" w:hAnsi="Times New Roman" w:cs="Times New Roman"/>
          <w:b w:val="0"/>
          <w:sz w:val="21"/>
        </w:rPr>
        <w:t>______</w:t>
      </w:r>
      <w:r>
        <w:rPr>
          <w:sz w:val="21"/>
        </w:rPr>
        <w:t>（选填“A”或“B”）款运动鞋的防滑性能较好。</w:t>
      </w:r>
    </w:p>
    <w:p w14:paraId="1F95B71E">
      <w:pPr>
        <w:shd w:val="clear" w:color="auto" w:fill="auto"/>
        <w:spacing w:line="360" w:lineRule="auto"/>
        <w:jc w:val="left"/>
        <w:textAlignment w:val="center"/>
        <w:rPr>
          <w:sz w:val="21"/>
        </w:rPr>
      </w:pPr>
      <w:r>
        <w:rPr>
          <w:sz w:val="21"/>
        </w:rPr>
        <w:t>(5)小明又找了一套实验器材，将木块切去一半，如图丙和丁的操作过程。丁图的摩擦力比丙图小，他得出结论：滑动摩擦力的大小与接触面积的大小有关。小华认为小明的结论是</w:t>
      </w:r>
      <w:r>
        <w:rPr>
          <w:rFonts w:ascii="Times New Roman" w:eastAsia="Times New Roman" w:hAnsi="Times New Roman" w:cs="Times New Roman"/>
          <w:b w:val="0"/>
          <w:sz w:val="21"/>
        </w:rPr>
        <w:t>______</w:t>
      </w:r>
      <w:r>
        <w:rPr>
          <w:sz w:val="21"/>
        </w:rPr>
        <w:t>（选填“可靠”或“不可靠”）的，理由是</w:t>
      </w:r>
      <w:r>
        <w:rPr>
          <w:rFonts w:ascii="Times New Roman" w:eastAsia="Times New Roman" w:hAnsi="Times New Roman" w:cs="Times New Roman"/>
          <w:b w:val="0"/>
          <w:sz w:val="21"/>
        </w:rPr>
        <w:t>_______</w:t>
      </w:r>
      <w:r>
        <w:rPr>
          <w:sz w:val="21"/>
        </w:rPr>
        <w:t>。</w:t>
      </w:r>
    </w:p>
    <w:p w14:paraId="727845F9">
      <w:pPr>
        <w:shd w:val="clear" w:color="auto" w:fill="auto"/>
        <w:spacing w:line="360" w:lineRule="auto"/>
        <w:jc w:val="left"/>
        <w:textAlignment w:val="center"/>
        <w:rPr>
          <w:rFonts w:hint="eastAsia"/>
          <w:sz w:val="21"/>
          <w:lang w:val="en-US" w:eastAsia="zh-CN"/>
        </w:rPr>
      </w:pPr>
    </w:p>
    <w:p w14:paraId="2BE0A23B">
      <w:pPr>
        <w:shd w:val="clear" w:color="auto" w:fill="auto"/>
        <w:spacing w:line="360" w:lineRule="auto"/>
        <w:jc w:val="left"/>
        <w:textAlignment w:val="center"/>
        <w:rPr>
          <w:sz w:val="21"/>
        </w:rPr>
      </w:pPr>
      <w:r>
        <w:rPr>
          <w:rFonts w:hint="eastAsia"/>
          <w:sz w:val="21"/>
          <w:lang w:val="en-US" w:eastAsia="zh-CN"/>
        </w:rPr>
        <w:t>3</w:t>
      </w:r>
      <w:r>
        <w:rPr>
          <w:sz w:val="21"/>
        </w:rPr>
        <w:t>．（25-26八年级上·福建南平·期末）如图是探究滑动摩擦力大小与哪些因素有关的实验。</w:t>
      </w:r>
    </w:p>
    <w:p w14:paraId="7645431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860425"/>
            <wp:effectExtent l="0" t="0" r="12065" b="8255"/>
            <wp:docPr id="100055" name="图片 100055" descr="@@@d4cf70e2-a379-474b-8c52-ea4416180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d4cf70e2-a379-474b-8c52-ea4416180792"/>
                    <pic:cNvPicPr>
                      <a:picLocks noChangeAspect="1"/>
                    </pic:cNvPicPr>
                  </pic:nvPicPr>
                  <pic:blipFill>
                    <a:blip xmlns:r="http://schemas.openxmlformats.org/officeDocument/2006/relationships" r:embed="rId91"/>
                    <a:stretch>
                      <a:fillRect/>
                    </a:stretch>
                  </pic:blipFill>
                  <pic:spPr>
                    <a:xfrm>
                      <a:off x="0" y="0"/>
                      <a:ext cx="5276800" cy="860868"/>
                    </a:xfrm>
                    <a:prstGeom prst="rect">
                      <a:avLst/>
                    </a:prstGeom>
                  </pic:spPr>
                </pic:pic>
              </a:graphicData>
            </a:graphic>
          </wp:inline>
        </w:drawing>
      </w:r>
    </w:p>
    <w:p w14:paraId="3AE6279D">
      <w:pPr>
        <w:shd w:val="clear" w:color="auto" w:fill="auto"/>
        <w:spacing w:line="360" w:lineRule="auto"/>
        <w:jc w:val="left"/>
        <w:textAlignment w:val="center"/>
        <w:rPr>
          <w:sz w:val="21"/>
        </w:rPr>
      </w:pPr>
      <w:r>
        <w:rPr>
          <w:sz w:val="21"/>
        </w:rPr>
        <w:t>(1)用弹簧测力计拉着木块在水平木板上做匀速直线运动，弹簧测力计的示数如图甲，则木块受到的滑动摩擦力大小为</w:t>
      </w:r>
      <w:r>
        <w:rPr>
          <w:rFonts w:ascii="Times New Roman" w:eastAsia="Times New Roman" w:hAnsi="Times New Roman" w:cs="Times New Roman"/>
          <w:b w:val="0"/>
          <w:sz w:val="21"/>
        </w:rPr>
        <w:t>___________</w:t>
      </w:r>
      <w:r>
        <w:rPr>
          <w:sz w:val="21"/>
        </w:rPr>
        <w:t>N。</w:t>
      </w:r>
    </w:p>
    <w:p w14:paraId="587340A4">
      <w:pPr>
        <w:shd w:val="clear" w:color="auto" w:fill="auto"/>
        <w:spacing w:line="360" w:lineRule="auto"/>
        <w:jc w:val="left"/>
        <w:textAlignment w:val="center"/>
        <w:rPr>
          <w:sz w:val="21"/>
        </w:rPr>
      </w:pPr>
      <w:r>
        <w:rPr>
          <w:sz w:val="21"/>
        </w:rPr>
        <w:t>(2)比较甲、乙两实验，是为了探究滑动摩擦力的大小与</w:t>
      </w:r>
      <w:r>
        <w:rPr>
          <w:rFonts w:ascii="Times New Roman" w:eastAsia="Times New Roman" w:hAnsi="Times New Roman" w:cs="Times New Roman"/>
          <w:b w:val="0"/>
          <w:sz w:val="21"/>
        </w:rPr>
        <w:t>___________</w:t>
      </w:r>
      <w:r>
        <w:rPr>
          <w:sz w:val="21"/>
        </w:rPr>
        <w:t>的关系。比较</w:t>
      </w:r>
      <w:r>
        <w:rPr>
          <w:rFonts w:ascii="Times New Roman" w:eastAsia="Times New Roman" w:hAnsi="Times New Roman" w:cs="Times New Roman"/>
          <w:b w:val="0"/>
          <w:sz w:val="21"/>
        </w:rPr>
        <w:t>___________</w:t>
      </w:r>
      <w:r>
        <w:rPr>
          <w:sz w:val="21"/>
        </w:rPr>
        <w:t>两实验，是为了探究滑动摩擦力的大小与接触面的粗糙程度的关系。</w:t>
      </w:r>
    </w:p>
    <w:p w14:paraId="3FEDF900">
      <w:pPr>
        <w:shd w:val="clear" w:color="auto" w:fill="auto"/>
        <w:spacing w:line="360" w:lineRule="auto"/>
        <w:jc w:val="left"/>
        <w:textAlignment w:val="center"/>
        <w:rPr>
          <w:sz w:val="21"/>
        </w:rPr>
      </w:pPr>
      <w:r>
        <w:rPr>
          <w:sz w:val="21"/>
        </w:rPr>
        <w:t>(3)图甲中，若拉着木块以不同速度做匀速直线运动，发现弹簧测力计的示数保持不变，说明滑动摩擦力大小与运动速度</w:t>
      </w:r>
      <w:r>
        <w:rPr>
          <w:rFonts w:ascii="Times New Roman" w:eastAsia="Times New Roman" w:hAnsi="Times New Roman" w:cs="Times New Roman"/>
          <w:b w:val="0"/>
          <w:sz w:val="21"/>
        </w:rPr>
        <w:t>___________</w:t>
      </w:r>
      <w:r>
        <w:rPr>
          <w:sz w:val="21"/>
        </w:rPr>
        <w:t>。</w:t>
      </w:r>
    </w:p>
    <w:p w14:paraId="1D27944F">
      <w:pPr>
        <w:shd w:val="clear" w:color="auto" w:fill="auto"/>
        <w:spacing w:line="360" w:lineRule="auto"/>
        <w:jc w:val="left"/>
        <w:textAlignment w:val="center"/>
        <w:rPr>
          <w:sz w:val="21"/>
        </w:rPr>
      </w:pPr>
      <w:r>
        <w:rPr>
          <w:sz w:val="21"/>
        </w:rPr>
        <w:t>(4)小南对实验装置进行了改动，如图丁，重复实验，发现效果更好。实验中，小南</w:t>
      </w:r>
      <w:r>
        <w:rPr>
          <w:rFonts w:ascii="Times New Roman" w:eastAsia="Times New Roman" w:hAnsi="Times New Roman" w:cs="Times New Roman"/>
          <w:b w:val="0"/>
          <w:sz w:val="21"/>
        </w:rPr>
        <w:t>___________</w:t>
      </w:r>
      <w:r>
        <w:rPr>
          <w:sz w:val="21"/>
        </w:rPr>
        <w:t>（选填“需要”或“不需要”）向左匀速拉动木板。</w:t>
      </w:r>
    </w:p>
    <w:p w14:paraId="0375A2C6">
      <w:pPr>
        <w:shd w:val="clear" w:color="auto" w:fill="FFFFFF"/>
        <w:spacing w:line="360" w:lineRule="auto"/>
        <w:jc w:val="left"/>
        <w:textAlignment w:val="center"/>
        <w:rPr>
          <w:rFonts w:hint="eastAsia"/>
          <w:b/>
          <w:bCs/>
        </w:rPr>
      </w:pPr>
    </w:p>
    <w:p w14:paraId="40FDD01B">
      <w:pPr>
        <w:shd w:val="clear" w:color="auto" w:fill="FFFFFF"/>
        <w:spacing w:line="360" w:lineRule="auto"/>
        <w:jc w:val="left"/>
        <w:textAlignment w:val="center"/>
        <w:rPr>
          <w:rFonts w:hint="eastAsia"/>
          <w:b/>
          <w:bCs/>
        </w:rPr>
      </w:pPr>
    </w:p>
    <w:p w14:paraId="63FD32DC">
      <w:pPr>
        <w:shd w:val="clear" w:color="auto" w:fill="FFFFFF"/>
        <w:spacing w:line="360" w:lineRule="auto"/>
        <w:jc w:val="left"/>
        <w:textAlignment w:val="center"/>
        <w:rPr>
          <w:rFonts w:hint="eastAsia"/>
          <w:b/>
          <w:bCs/>
        </w:rPr>
      </w:pPr>
    </w:p>
    <w:p w14:paraId="110BCE6C">
      <w:pPr>
        <w:shd w:val="clear" w:color="auto" w:fill="FFFFFF"/>
        <w:spacing w:line="360" w:lineRule="auto"/>
        <w:jc w:val="left"/>
        <w:textAlignment w:val="center"/>
        <w:rPr>
          <w:rFonts w:hint="eastAsia"/>
          <w:b/>
          <w:bCs/>
        </w:rPr>
      </w:pPr>
    </w:p>
    <w:p w14:paraId="445E0006">
      <w:pPr>
        <w:shd w:val="clear" w:color="auto" w:fill="FFFFFF"/>
        <w:spacing w:line="360" w:lineRule="auto"/>
        <w:jc w:val="left"/>
        <w:textAlignment w:val="center"/>
        <w:rPr>
          <w:rFonts w:hint="eastAsia"/>
          <w:b/>
          <w:bCs/>
        </w:rPr>
      </w:pPr>
    </w:p>
    <w:p w14:paraId="5731EC4E">
      <w:pPr>
        <w:shd w:val="clear" w:color="auto" w:fill="FFFFFF"/>
        <w:spacing w:line="360" w:lineRule="auto"/>
        <w:jc w:val="left"/>
        <w:textAlignment w:val="center"/>
        <w:rPr>
          <w:rFonts w:hint="eastAsia"/>
          <w:b/>
          <w:bCs/>
        </w:rPr>
      </w:pPr>
    </w:p>
    <w:p w14:paraId="1C360964">
      <w:pPr>
        <w:shd w:val="clear" w:color="auto" w:fill="FFFFFF"/>
        <w:spacing w:line="360" w:lineRule="auto"/>
        <w:jc w:val="left"/>
        <w:textAlignment w:val="center"/>
        <w:rPr>
          <w:rFonts w:hint="eastAsia"/>
          <w:b/>
          <w:bCs/>
        </w:rPr>
      </w:pPr>
    </w:p>
    <w:p w14:paraId="7353C40D">
      <w:pPr>
        <w:shd w:val="clear" w:color="auto" w:fill="FFFFFF"/>
        <w:spacing w:line="360" w:lineRule="auto"/>
        <w:jc w:val="left"/>
        <w:textAlignment w:val="center"/>
        <w:rPr>
          <w:rFonts w:hint="eastAsia"/>
          <w:b/>
          <w:bCs/>
        </w:rPr>
      </w:pPr>
    </w:p>
    <w:p w14:paraId="3D66DA0B">
      <w:pPr>
        <w:shd w:val="clear" w:color="auto" w:fill="FFFFFF"/>
        <w:spacing w:line="360" w:lineRule="auto"/>
        <w:jc w:val="left"/>
        <w:textAlignment w:val="center"/>
        <w:rPr>
          <w:rFonts w:eastAsia="宋体" w:hint="default"/>
          <w:b/>
          <w:bCs/>
          <w:lang w:val="en-US" w:eastAsia="zh-CN"/>
        </w:rPr>
      </w:pPr>
      <w:r>
        <w:rPr>
          <w:rFonts w:hint="eastAsia"/>
          <w:b/>
          <w:bCs/>
        </w:rPr>
        <w:t>题型十</w:t>
      </w:r>
      <w:r>
        <w:rPr>
          <w:rFonts w:hint="eastAsia"/>
          <w:b/>
          <w:bCs/>
          <w:lang w:val="en-US" w:eastAsia="zh-CN"/>
        </w:rPr>
        <w:t>一</w:t>
      </w:r>
      <w:r>
        <w:rPr>
          <w:rFonts w:hint="eastAsia"/>
          <w:b/>
          <w:bCs/>
        </w:rPr>
        <w:t>：</w:t>
      </w:r>
      <w:r>
        <w:rPr>
          <w:rFonts w:hint="eastAsia"/>
          <w:b/>
          <w:bCs/>
          <w:lang w:val="en-US" w:eastAsia="zh-CN"/>
        </w:rPr>
        <w:t>力与运动计算专题</w:t>
      </w:r>
    </w:p>
    <w:p w14:paraId="74F95133">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例11】</w:t>
      </w:r>
      <w:r>
        <w:rPr>
          <w:sz w:val="21"/>
        </w:rPr>
        <w:t>．（25-26八年级上·山东淄博·期末）如图所示是某餐厅的送餐机器人，其自身质量为50kg，机器人托着质量为5kg的物体送餐时，在1min内匀速直线运动了54m，此过程中受到的摩擦力约为其受到的总重力的0.08倍。g取10N/kg，求：</w:t>
      </w:r>
    </w:p>
    <w:p w14:paraId="3A939AD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66800" cy="1343025"/>
            <wp:effectExtent l="0" t="0" r="0" b="13335"/>
            <wp:docPr id="100057" name="图片 100057" descr="@@@4a0b695c-0250-4eb6-9f25-534634136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4a0b695c-0250-4eb6-9f25-534634136238"/>
                    <pic:cNvPicPr>
                      <a:picLocks noChangeAspect="1"/>
                    </pic:cNvPicPr>
                  </pic:nvPicPr>
                  <pic:blipFill>
                    <a:blip xmlns:r="http://schemas.openxmlformats.org/officeDocument/2006/relationships" r:embed="rId92"/>
                    <a:stretch>
                      <a:fillRect/>
                    </a:stretch>
                  </pic:blipFill>
                  <pic:spPr>
                    <a:xfrm>
                      <a:off x="0" y="0"/>
                      <a:ext cx="1066800" cy="1343025"/>
                    </a:xfrm>
                    <a:prstGeom prst="rect">
                      <a:avLst/>
                    </a:prstGeom>
                  </pic:spPr>
                </pic:pic>
              </a:graphicData>
            </a:graphic>
          </wp:inline>
        </w:drawing>
      </w:r>
    </w:p>
    <w:p w14:paraId="19781364">
      <w:pPr>
        <w:shd w:val="clear" w:color="auto" w:fill="auto"/>
        <w:spacing w:line="360" w:lineRule="auto"/>
        <w:jc w:val="left"/>
        <w:textAlignment w:val="center"/>
        <w:rPr>
          <w:sz w:val="21"/>
        </w:rPr>
      </w:pPr>
      <w:r>
        <w:rPr>
          <w:sz w:val="21"/>
        </w:rPr>
        <w:t>(1)该送餐机器人未携带物体时自身受到的重力大小；</w:t>
      </w:r>
    </w:p>
    <w:p w14:paraId="0D4198E5">
      <w:pPr>
        <w:shd w:val="clear" w:color="auto" w:fill="auto"/>
        <w:spacing w:line="360" w:lineRule="auto"/>
        <w:jc w:val="left"/>
        <w:textAlignment w:val="center"/>
        <w:rPr>
          <w:sz w:val="21"/>
        </w:rPr>
      </w:pPr>
      <w:r>
        <w:rPr>
          <w:sz w:val="21"/>
        </w:rPr>
        <w:t>(2)此次送餐过程中，机器人的速度；</w:t>
      </w:r>
    </w:p>
    <w:p w14:paraId="05944547">
      <w:pPr>
        <w:shd w:val="clear" w:color="auto" w:fill="auto"/>
        <w:spacing w:line="360" w:lineRule="auto"/>
        <w:jc w:val="left"/>
        <w:textAlignment w:val="center"/>
        <w:rPr>
          <w:sz w:val="21"/>
        </w:rPr>
      </w:pPr>
      <w:r>
        <w:rPr>
          <w:sz w:val="21"/>
        </w:rPr>
        <w:t>(3)此次送餐过程中，机器人所受摩擦力的大小。</w:t>
      </w:r>
    </w:p>
    <w:p w14:paraId="6D0279A9">
      <w:pPr>
        <w:shd w:val="clear" w:color="auto" w:fill="auto"/>
        <w:spacing w:line="360" w:lineRule="auto"/>
        <w:jc w:val="left"/>
        <w:textAlignment w:val="center"/>
        <w:rPr>
          <w:rFonts w:hint="eastAsia"/>
          <w:b/>
          <w:bCs/>
          <w:sz w:val="21"/>
          <w:lang w:eastAsia="zh-CN"/>
        </w:rPr>
      </w:pPr>
    </w:p>
    <w:p w14:paraId="0A526794">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37C6D66E">
      <w:pPr>
        <w:shd w:val="clear" w:color="auto" w:fill="auto"/>
        <w:spacing w:line="360" w:lineRule="auto"/>
        <w:jc w:val="left"/>
        <w:textAlignment w:val="center"/>
        <w:rPr>
          <w:sz w:val="21"/>
        </w:rPr>
      </w:pPr>
      <w:r>
        <w:rPr>
          <w:rFonts w:hint="eastAsia"/>
          <w:sz w:val="21"/>
          <w:lang w:val="en-US" w:eastAsia="zh-CN"/>
        </w:rPr>
        <w:t>1</w:t>
      </w:r>
      <w:r>
        <w:rPr>
          <w:sz w:val="21"/>
        </w:rPr>
        <w:t>．（25-26八年级上·安徽宿州·期末）随着人们环保和健康意识的不断增强，骑自行车上班、上学已经成为时尚。质量为60kg的鹏鹏骑山地自行车上学，所骑的山地自行车的相关数据如表所示。（</w:t>
      </w:r>
      <w:r>
        <w:rPr>
          <w:rFonts w:ascii="Times New Roman" w:eastAsia="Times New Roman" w:hAnsi="Times New Roman" w:cs="Times New Roman"/>
          <w:i/>
          <w:sz w:val="21"/>
        </w:rPr>
        <w:t>g</w:t>
      </w:r>
      <w:r>
        <w:rPr>
          <w:sz w:val="21"/>
        </w:rPr>
        <w:t>取10N/kg）求：</w:t>
      </w:r>
    </w:p>
    <w:tbl>
      <w:tblPr>
        <w:tblStyle w:val="TableNormal"/>
        <w:tblW w:w="45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257"/>
        <w:gridCol w:w="2258"/>
      </w:tblGrid>
      <w:tr w14:paraId="26067323">
        <w:tblPrEx>
          <w:tblW w:w="45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4DB5D3">
            <w:pPr>
              <w:shd w:val="clear" w:color="auto" w:fill="auto"/>
              <w:spacing w:line="360" w:lineRule="auto"/>
              <w:jc w:val="center"/>
              <w:textAlignment w:val="center"/>
              <w:rPr>
                <w:sz w:val="21"/>
              </w:rPr>
            </w:pPr>
            <w:r>
              <w:rPr>
                <w:sz w:val="21"/>
              </w:rPr>
              <w:t>车架材料</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610A63">
            <w:pPr>
              <w:shd w:val="clear" w:color="auto" w:fill="auto"/>
              <w:spacing w:line="360" w:lineRule="auto"/>
              <w:jc w:val="center"/>
              <w:textAlignment w:val="center"/>
              <w:rPr>
                <w:sz w:val="21"/>
              </w:rPr>
            </w:pPr>
            <w:r>
              <w:rPr>
                <w:sz w:val="21"/>
              </w:rPr>
              <w:t>碳纤维</w:t>
            </w:r>
          </w:p>
        </w:tc>
      </w:tr>
      <w:tr w14:paraId="1BF9A9BA">
        <w:tblPrEx>
          <w:tblW w:w="451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F2AADC">
            <w:pPr>
              <w:shd w:val="clear" w:color="auto" w:fill="auto"/>
              <w:spacing w:line="360" w:lineRule="auto"/>
              <w:jc w:val="center"/>
              <w:textAlignment w:val="center"/>
              <w:rPr>
                <w:sz w:val="21"/>
              </w:rPr>
            </w:pPr>
            <w:r>
              <w:rPr>
                <w:sz w:val="21"/>
              </w:rPr>
              <w:t>车架体积/</w:t>
            </w:r>
            <w:r>
              <w:object>
                <v:shape id="_x0000_i1060" type="#_x0000_t75" alt="eqIddc6d1d99afa158b4ba4fc0dae562fcc1" style="width:19.35pt;height:13.9pt" o:ole="" coordsize="21600,21600" o:preferrelative="t" filled="f" stroked="f">
                  <v:stroke joinstyle="miter"/>
                  <v:imagedata r:id="rId93" o:title="eqIddc6d1d99afa158b4ba4fc0dae562fcc1"/>
                  <o:lock v:ext="edit" aspectratio="t"/>
                  <w10:anchorlock/>
                </v:shape>
                <o:OLEObject Type="Embed" ProgID="Equation.DSMT4" ShapeID="_x0000_i1060" DrawAspect="Content" ObjectID="_1468075760" r:id="rId94"/>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A57AE3">
            <w:pPr>
              <w:shd w:val="clear" w:color="auto" w:fill="auto"/>
              <w:spacing w:line="360" w:lineRule="auto"/>
              <w:jc w:val="center"/>
              <w:textAlignment w:val="center"/>
              <w:rPr>
                <w:sz w:val="21"/>
              </w:rPr>
            </w:pPr>
            <w:r>
              <w:rPr>
                <w:sz w:val="21"/>
              </w:rPr>
              <w:t>2500</w:t>
            </w:r>
          </w:p>
        </w:tc>
      </w:tr>
      <w:tr w14:paraId="7F9AF8C2">
        <w:tblPrEx>
          <w:tblW w:w="451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F3B117">
            <w:pPr>
              <w:shd w:val="clear" w:color="auto" w:fill="auto"/>
              <w:spacing w:line="360" w:lineRule="auto"/>
              <w:jc w:val="center"/>
              <w:textAlignment w:val="center"/>
              <w:rPr>
                <w:sz w:val="21"/>
              </w:rPr>
            </w:pPr>
            <w:r>
              <w:rPr>
                <w:sz w:val="21"/>
              </w:rPr>
              <w:t>车架质量/kg</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705EE4">
            <w:pPr>
              <w:shd w:val="clear" w:color="auto" w:fill="auto"/>
              <w:spacing w:line="360" w:lineRule="auto"/>
              <w:jc w:val="center"/>
              <w:textAlignment w:val="center"/>
              <w:rPr>
                <w:sz w:val="21"/>
              </w:rPr>
            </w:pPr>
            <w:r>
              <w:rPr>
                <w:sz w:val="21"/>
              </w:rPr>
              <w:t>4</w:t>
            </w:r>
          </w:p>
        </w:tc>
      </w:tr>
      <w:tr w14:paraId="7598C121">
        <w:tblPrEx>
          <w:tblW w:w="451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5947CA">
            <w:pPr>
              <w:shd w:val="clear" w:color="auto" w:fill="auto"/>
              <w:spacing w:line="360" w:lineRule="auto"/>
              <w:jc w:val="center"/>
              <w:textAlignment w:val="center"/>
              <w:rPr>
                <w:sz w:val="21"/>
              </w:rPr>
            </w:pPr>
            <w:r>
              <w:rPr>
                <w:sz w:val="21"/>
              </w:rPr>
              <w:t>整车质量/kg</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F8334E">
            <w:pPr>
              <w:shd w:val="clear" w:color="auto" w:fill="auto"/>
              <w:spacing w:line="360" w:lineRule="auto"/>
              <w:jc w:val="center"/>
              <w:textAlignment w:val="center"/>
              <w:rPr>
                <w:sz w:val="21"/>
              </w:rPr>
            </w:pPr>
            <w:r>
              <w:rPr>
                <w:sz w:val="21"/>
              </w:rPr>
              <w:t>15</w:t>
            </w:r>
          </w:p>
        </w:tc>
      </w:tr>
    </w:tbl>
    <w:p w14:paraId="57863731">
      <w:pPr>
        <w:shd w:val="clear" w:color="auto" w:fill="auto"/>
        <w:spacing w:line="360" w:lineRule="auto"/>
        <w:jc w:val="left"/>
        <w:textAlignment w:val="center"/>
        <w:rPr>
          <w:sz w:val="21"/>
        </w:rPr>
      </w:pPr>
      <w:r>
        <w:rPr>
          <w:sz w:val="21"/>
        </w:rPr>
        <w:t>(1)碳纤维车架的密度；</w:t>
      </w:r>
    </w:p>
    <w:p w14:paraId="39BB15DB">
      <w:pPr>
        <w:shd w:val="clear" w:color="auto" w:fill="auto"/>
        <w:spacing w:line="360" w:lineRule="auto"/>
        <w:jc w:val="left"/>
        <w:textAlignment w:val="center"/>
        <w:rPr>
          <w:sz w:val="21"/>
        </w:rPr>
      </w:pPr>
      <w:r>
        <w:rPr>
          <w:sz w:val="21"/>
        </w:rPr>
        <w:t>(2)若鹏鹏骑该自行车在水平路面上匀速行驶时所受的摩擦力大小是鹏鹏和自行车总重力的0.04倍，则自行车受到的摩擦力大小是多少牛顿？</w:t>
      </w:r>
    </w:p>
    <w:p w14:paraId="37DACD42">
      <w:pPr>
        <w:shd w:val="clear" w:color="auto" w:fill="auto"/>
        <w:spacing w:line="360" w:lineRule="auto"/>
        <w:jc w:val="left"/>
        <w:textAlignment w:val="center"/>
        <w:rPr>
          <w:rFonts w:hint="eastAsia"/>
          <w:sz w:val="21"/>
          <w:lang w:val="en-US" w:eastAsia="zh-CN"/>
        </w:rPr>
      </w:pPr>
    </w:p>
    <w:p w14:paraId="7ED5144C">
      <w:pPr>
        <w:shd w:val="clear" w:color="auto" w:fill="auto"/>
        <w:spacing w:line="360" w:lineRule="auto"/>
        <w:jc w:val="left"/>
        <w:textAlignment w:val="center"/>
        <w:rPr>
          <w:rFonts w:hint="eastAsia"/>
          <w:sz w:val="21"/>
          <w:lang w:val="en-US" w:eastAsia="zh-CN"/>
        </w:rPr>
      </w:pPr>
    </w:p>
    <w:p w14:paraId="7F8F2828">
      <w:pPr>
        <w:shd w:val="clear" w:color="auto" w:fill="auto"/>
        <w:spacing w:line="360" w:lineRule="auto"/>
        <w:jc w:val="left"/>
        <w:textAlignment w:val="center"/>
        <w:rPr>
          <w:rFonts w:hint="eastAsia"/>
          <w:sz w:val="21"/>
          <w:lang w:val="en-US" w:eastAsia="zh-CN"/>
        </w:rPr>
      </w:pPr>
    </w:p>
    <w:p w14:paraId="7573E01F">
      <w:pPr>
        <w:shd w:val="clear" w:color="auto" w:fill="auto"/>
        <w:spacing w:line="360" w:lineRule="auto"/>
        <w:jc w:val="left"/>
        <w:textAlignment w:val="center"/>
        <w:rPr>
          <w:rFonts w:hint="eastAsia"/>
          <w:sz w:val="21"/>
          <w:lang w:val="en-US" w:eastAsia="zh-CN"/>
        </w:rPr>
      </w:pPr>
    </w:p>
    <w:p w14:paraId="27AC67D2">
      <w:pPr>
        <w:shd w:val="clear" w:color="auto" w:fill="auto"/>
        <w:spacing w:line="360" w:lineRule="auto"/>
        <w:jc w:val="left"/>
        <w:textAlignment w:val="center"/>
        <w:rPr>
          <w:rFonts w:hint="eastAsia"/>
          <w:sz w:val="21"/>
          <w:lang w:val="en-US" w:eastAsia="zh-CN"/>
        </w:rPr>
      </w:pPr>
    </w:p>
    <w:p w14:paraId="09CF5D52">
      <w:pPr>
        <w:shd w:val="clear" w:color="auto" w:fill="auto"/>
        <w:spacing w:line="360" w:lineRule="auto"/>
        <w:jc w:val="left"/>
        <w:textAlignment w:val="center"/>
        <w:rPr>
          <w:rFonts w:hint="eastAsia"/>
          <w:sz w:val="21"/>
          <w:lang w:val="en-US" w:eastAsia="zh-CN"/>
        </w:rPr>
      </w:pPr>
    </w:p>
    <w:p w14:paraId="20AF8A57">
      <w:pPr>
        <w:shd w:val="clear" w:color="auto" w:fill="auto"/>
        <w:spacing w:line="360" w:lineRule="auto"/>
        <w:jc w:val="left"/>
        <w:textAlignment w:val="center"/>
        <w:rPr>
          <w:rFonts w:hint="eastAsia"/>
          <w:sz w:val="21"/>
          <w:lang w:val="en-US" w:eastAsia="zh-CN"/>
        </w:rPr>
      </w:pPr>
    </w:p>
    <w:p w14:paraId="3D8783B5">
      <w:pPr>
        <w:shd w:val="clear" w:color="auto" w:fill="auto"/>
        <w:spacing w:line="360" w:lineRule="auto"/>
        <w:jc w:val="left"/>
        <w:textAlignment w:val="center"/>
        <w:rPr>
          <w:sz w:val="21"/>
        </w:rPr>
      </w:pPr>
      <w:r>
        <w:rPr>
          <w:rFonts w:hint="eastAsia"/>
          <w:sz w:val="21"/>
          <w:lang w:val="en-US" w:eastAsia="zh-CN"/>
        </w:rPr>
        <w:t>2</w:t>
      </w:r>
      <w:r>
        <w:rPr>
          <w:sz w:val="21"/>
        </w:rPr>
        <w:t>．（25-26八年级上·山东临沂·期末）2025年4月，兰陵县街头已出现无人送货车的实际运营。如图所示是一辆无人快递派送车，车和货物的总质量为500kg，该车从快递驿站出发，行驶4min后到达480m处的派送点，已知匀速直线行驶时阻力为重力的0.2倍。（</w:t>
      </w:r>
      <w:r>
        <w:object>
          <v:shape id="_x0000_i1061" type="#_x0000_t75" alt="eqIdc90580e3b200a6082deac81d35951eaa" style="width:56.3pt;height:14.05pt" o:ole="" coordsize="21600,21600" o:preferrelative="t" filled="f" stroked="f">
            <v:stroke joinstyle="miter"/>
            <v:imagedata r:id="rId95" o:title="eqIdc90580e3b200a6082deac81d35951eaa"/>
            <o:lock v:ext="edit" aspectratio="t"/>
            <w10:anchorlock/>
          </v:shape>
          <o:OLEObject Type="Embed" ProgID="Equation.DSMT4" ShapeID="_x0000_i1061" DrawAspect="Content" ObjectID="_1468075761" r:id="rId96"/>
        </w:object>
      </w:r>
      <w:r>
        <w:rPr>
          <w:sz w:val="21"/>
        </w:rPr>
        <w:t>）求：</w:t>
      </w:r>
    </w:p>
    <w:p w14:paraId="37A21A1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47800" cy="1152525"/>
            <wp:effectExtent l="0" t="0" r="0" b="5715"/>
            <wp:docPr id="100059" name="图片 100059" descr="@@@55f3052e-5e86-464e-82ee-db42cbe9eb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55f3052e-5e86-464e-82ee-db42cbe9eb9a"/>
                    <pic:cNvPicPr>
                      <a:picLocks noChangeAspect="1"/>
                    </pic:cNvPicPr>
                  </pic:nvPicPr>
                  <pic:blipFill>
                    <a:blip xmlns:r="http://schemas.openxmlformats.org/officeDocument/2006/relationships" r:embed="rId97"/>
                    <a:stretch>
                      <a:fillRect/>
                    </a:stretch>
                  </pic:blipFill>
                  <pic:spPr>
                    <a:xfrm>
                      <a:off x="0" y="0"/>
                      <a:ext cx="1447800" cy="1152525"/>
                    </a:xfrm>
                    <a:prstGeom prst="rect">
                      <a:avLst/>
                    </a:prstGeom>
                  </pic:spPr>
                </pic:pic>
              </a:graphicData>
            </a:graphic>
          </wp:inline>
        </w:drawing>
      </w:r>
    </w:p>
    <w:p w14:paraId="626AEFF0">
      <w:pPr>
        <w:shd w:val="clear" w:color="auto" w:fill="auto"/>
        <w:spacing w:line="360" w:lineRule="auto"/>
        <w:jc w:val="left"/>
        <w:textAlignment w:val="center"/>
        <w:rPr>
          <w:sz w:val="21"/>
        </w:rPr>
      </w:pPr>
      <w:r>
        <w:rPr>
          <w:sz w:val="21"/>
        </w:rPr>
        <w:t>(1)派送车从快递驿站到派送点的平均速度；</w:t>
      </w:r>
    </w:p>
    <w:p w14:paraId="46C13E22">
      <w:pPr>
        <w:shd w:val="clear" w:color="auto" w:fill="auto"/>
        <w:spacing w:line="360" w:lineRule="auto"/>
        <w:jc w:val="left"/>
        <w:textAlignment w:val="center"/>
        <w:rPr>
          <w:sz w:val="21"/>
        </w:rPr>
      </w:pPr>
      <w:r>
        <w:rPr>
          <w:sz w:val="21"/>
        </w:rPr>
        <w:t>(2)派送车及货物受的总重力；</w:t>
      </w:r>
    </w:p>
    <w:p w14:paraId="6820BA9D">
      <w:pPr>
        <w:shd w:val="clear" w:color="auto" w:fill="auto"/>
        <w:spacing w:line="360" w:lineRule="auto"/>
        <w:jc w:val="left"/>
        <w:textAlignment w:val="center"/>
        <w:rPr>
          <w:sz w:val="21"/>
        </w:rPr>
      </w:pPr>
      <w:r>
        <w:rPr>
          <w:sz w:val="21"/>
        </w:rPr>
        <w:t>(3)派送车匀速行驶时所受的牵引力。</w:t>
      </w:r>
    </w:p>
    <w:p w14:paraId="0C9134FF">
      <w:pPr>
        <w:shd w:val="clear" w:color="auto" w:fill="auto"/>
        <w:spacing w:line="360" w:lineRule="auto"/>
        <w:jc w:val="left"/>
        <w:textAlignment w:val="center"/>
        <w:rPr>
          <w:rFonts w:hint="eastAsia"/>
          <w:sz w:val="21"/>
          <w:lang w:val="en-US" w:eastAsia="zh-CN"/>
        </w:rPr>
      </w:pPr>
    </w:p>
    <w:p w14:paraId="04480601">
      <w:pPr>
        <w:shd w:val="clear" w:color="auto" w:fill="auto"/>
        <w:spacing w:line="360" w:lineRule="auto"/>
        <w:jc w:val="left"/>
        <w:textAlignment w:val="center"/>
        <w:rPr>
          <w:rFonts w:hint="eastAsia"/>
          <w:sz w:val="21"/>
          <w:lang w:val="en-US" w:eastAsia="zh-CN"/>
        </w:rPr>
      </w:pPr>
    </w:p>
    <w:p w14:paraId="3CFEBCB8">
      <w:pPr>
        <w:shd w:val="clear" w:color="auto" w:fill="auto"/>
        <w:spacing w:line="360" w:lineRule="auto"/>
        <w:jc w:val="left"/>
        <w:textAlignment w:val="center"/>
        <w:rPr>
          <w:rFonts w:hint="eastAsia"/>
          <w:sz w:val="21"/>
          <w:lang w:val="en-US" w:eastAsia="zh-CN"/>
        </w:rPr>
      </w:pPr>
    </w:p>
    <w:p w14:paraId="2FC28CF3">
      <w:pPr>
        <w:shd w:val="clear" w:color="auto" w:fill="auto"/>
        <w:spacing w:line="360" w:lineRule="auto"/>
        <w:jc w:val="left"/>
        <w:textAlignment w:val="center"/>
        <w:rPr>
          <w:rFonts w:hint="eastAsia"/>
          <w:sz w:val="21"/>
          <w:lang w:val="en-US" w:eastAsia="zh-CN"/>
        </w:rPr>
      </w:pPr>
      <w:bookmarkStart w:id="0" w:name="_GoBack"/>
      <w:bookmarkEnd w:id="0"/>
    </w:p>
    <w:p w14:paraId="2680AB62">
      <w:pPr>
        <w:shd w:val="clear" w:color="auto" w:fill="auto"/>
        <w:spacing w:line="360" w:lineRule="auto"/>
        <w:jc w:val="left"/>
        <w:textAlignment w:val="center"/>
        <w:rPr>
          <w:rFonts w:hint="eastAsia"/>
          <w:sz w:val="21"/>
          <w:lang w:val="en-US" w:eastAsia="zh-CN"/>
        </w:rPr>
      </w:pPr>
    </w:p>
    <w:p w14:paraId="7B9FB32B">
      <w:pPr>
        <w:shd w:val="clear" w:color="auto" w:fill="auto"/>
        <w:spacing w:line="360" w:lineRule="auto"/>
        <w:jc w:val="left"/>
        <w:textAlignment w:val="center"/>
        <w:rPr>
          <w:sz w:val="21"/>
        </w:rPr>
      </w:pPr>
      <w:r>
        <w:rPr>
          <w:rFonts w:hint="eastAsia"/>
          <w:sz w:val="21"/>
          <w:lang w:val="en-US" w:eastAsia="zh-CN"/>
        </w:rPr>
        <w:t>3</w:t>
      </w:r>
      <w:r>
        <w:rPr>
          <w:sz w:val="21"/>
        </w:rPr>
        <w:t>．（25-26八年级上·山东泰安·期末）雨滴在竖直下落的过程中，由于受到重力和阻力的作用，一般要经历加速运动和匀速运动两个阶段，最终落到地面。如果有一滴质量为</w:t>
      </w:r>
      <w:r>
        <w:object>
          <v:shape id="_x0000_i1062" type="#_x0000_t75" alt="eqId6cf4ee1dffc976912fa416146b769ee4" style="width:45.75pt;height:15.65pt" o:ole="" coordsize="21600,21600" o:preferrelative="t" filled="f" stroked="f">
            <v:stroke joinstyle="miter"/>
            <v:imagedata r:id="rId98" o:title="eqId6cf4ee1dffc976912fa416146b769ee4"/>
            <o:lock v:ext="edit" aspectratio="t"/>
            <w10:anchorlock/>
          </v:shape>
          <o:OLEObject Type="Embed" ProgID="Equation.DSMT4" ShapeID="_x0000_i1062" DrawAspect="Content" ObjectID="_1468075762" r:id="rId99"/>
        </w:object>
      </w:r>
      <w:r>
        <w:rPr>
          <w:sz w:val="21"/>
        </w:rPr>
        <w:t>的雨滴，它在某时刻所受的阻力为</w:t>
      </w:r>
      <w:r>
        <w:object>
          <v:shape id="_x0000_i1063" type="#_x0000_t75" alt="eqId997f1f0758c7bf7d6fcb896cde052a38" style="width:51pt;height:14.1pt" o:ole="" coordsize="21600,21600" o:preferrelative="t" filled="f" stroked="f">
            <v:stroke joinstyle="miter"/>
            <v:imagedata r:id="rId100" o:title="eqId997f1f0758c7bf7d6fcb896cde052a38"/>
            <o:lock v:ext="edit" aspectratio="t"/>
            <w10:anchorlock/>
          </v:shape>
          <o:OLEObject Type="Embed" ProgID="Equation.DSMT4" ShapeID="_x0000_i1063" DrawAspect="Content" ObjectID="_1468075763" r:id="rId101"/>
        </w:object>
      </w:r>
      <w:r>
        <w:rPr>
          <w:sz w:val="21"/>
        </w:rPr>
        <w:t>。（</w:t>
      </w:r>
      <w:r>
        <w:rPr>
          <w:rFonts w:ascii="Times New Roman" w:eastAsia="Times New Roman" w:hAnsi="Times New Roman" w:cs="Times New Roman"/>
          <w:i/>
          <w:sz w:val="21"/>
        </w:rPr>
        <w:t>g</w:t>
      </w:r>
      <w:r>
        <w:rPr>
          <w:sz w:val="21"/>
        </w:rPr>
        <w:t>取10N/kg，假设雨滴在下落过程中质量不变）求：</w:t>
      </w:r>
    </w:p>
    <w:p w14:paraId="63E2426F">
      <w:pPr>
        <w:shd w:val="clear" w:color="auto" w:fill="auto"/>
        <w:spacing w:line="360" w:lineRule="auto"/>
        <w:jc w:val="left"/>
        <w:textAlignment w:val="center"/>
        <w:rPr>
          <w:sz w:val="21"/>
        </w:rPr>
      </w:pPr>
      <w:r>
        <w:rPr>
          <w:sz w:val="21"/>
        </w:rPr>
        <w:t>(1)该雨滴受到的重力；</w:t>
      </w:r>
    </w:p>
    <w:p w14:paraId="063DD04A">
      <w:pPr>
        <w:shd w:val="clear" w:color="auto" w:fill="auto"/>
        <w:spacing w:line="360" w:lineRule="auto"/>
        <w:jc w:val="left"/>
        <w:textAlignment w:val="center"/>
        <w:rPr>
          <w:sz w:val="21"/>
        </w:rPr>
      </w:pPr>
      <w:r>
        <w:rPr>
          <w:sz w:val="21"/>
        </w:rPr>
        <w:t>(2)此时雨滴所受的合力；</w:t>
      </w:r>
    </w:p>
    <w:p w14:paraId="11E899BD">
      <w:pPr>
        <w:shd w:val="clear" w:color="auto" w:fill="auto"/>
        <w:spacing w:line="360" w:lineRule="auto"/>
        <w:jc w:val="left"/>
        <w:textAlignment w:val="center"/>
        <w:rPr>
          <w:sz w:val="21"/>
        </w:rPr>
      </w:pPr>
      <w:r>
        <w:rPr>
          <w:sz w:val="21"/>
        </w:rPr>
        <w:t>(3)当雨滴匀速下落时所受阻力。</w:t>
      </w:r>
    </w:p>
    <w:p w14:paraId="4402CE32">
      <w:pPr>
        <w:spacing w:line="360" w:lineRule="auto"/>
        <w:jc w:val="left"/>
      </w:pPr>
    </w:p>
    <w:sectPr>
      <w:headerReference w:type="default" r:id="rId102"/>
      <w:footerReference w:type="even" r:id="rId103"/>
      <w:footerReference w:type="default" r:id="rId104"/>
      <w:pgSz w:w="11906" w:h="16838"/>
      <w:pgMar w:top="720" w:right="720" w:bottom="720" w:left="720" w:header="851" w:footer="992" w:gutter="0"/>
      <w:pgNumType w:start="1"/>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6B956B05">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instrText>1</w:instrText>
    </w:r>
    <w:r>
      <w:fldChar w:fldCharType="end"/>
    </w:r>
    <w:r>
      <w:instrText xml:space="preserve"> </w:instrText>
    </w:r>
    <w:r>
      <w:fldChar w:fldCharType="separate"/>
    </w:r>
    <w:r>
      <w:t>1</w:t>
    </w:r>
    <w:r>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2002538184"/>
      <w:docPartObj>
        <w:docPartGallery w:val="autotext"/>
      </w:docPartObj>
    </w:sdtPr>
    <w:sdtContent>
      <w:p w14:paraId="11EEC206">
        <w:pPr>
          <w:pStyle w:val="Footer"/>
          <w:jc w:val="center"/>
        </w:pPr>
        <w:r>
          <w:fldChar w:fldCharType="begin"/>
        </w:r>
        <w:r>
          <w:instrText>PAGE   \* MERGEFORMAT</w:instrText>
        </w:r>
        <w:r>
          <w:fldChar w:fldCharType="separate"/>
        </w:r>
        <w:r>
          <w:rPr>
            <w:lang w:val="zh-CN"/>
          </w:rPr>
          <w:t>2</w:t>
        </w:r>
        <w:r>
          <w:fldChar w:fldCharType="end"/>
        </w:r>
      </w:p>
    </w:sdtContent>
  </w:sdt>
  <w:p w14:paraId="14D9CBA4">
    <w:pPr>
      <w:pStyle w:val="Foote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43B54"/>
    <w:rsid w:val="000F6B50"/>
    <w:rsid w:val="001D7A06"/>
    <w:rsid w:val="00284433"/>
    <w:rsid w:val="002A1EC6"/>
    <w:rsid w:val="002B5E6E"/>
    <w:rsid w:val="002E035E"/>
    <w:rsid w:val="004151FC"/>
    <w:rsid w:val="00474196"/>
    <w:rsid w:val="00505C69"/>
    <w:rsid w:val="006306BD"/>
    <w:rsid w:val="006B16C5"/>
    <w:rsid w:val="007217C2"/>
    <w:rsid w:val="00776133"/>
    <w:rsid w:val="008C07DE"/>
    <w:rsid w:val="00A30CCE"/>
    <w:rsid w:val="00A86ACD"/>
    <w:rsid w:val="00AC3E9C"/>
    <w:rsid w:val="00AE2E34"/>
    <w:rsid w:val="00B0463A"/>
    <w:rsid w:val="00B40452"/>
    <w:rsid w:val="00BC4F14"/>
    <w:rsid w:val="00BF535F"/>
    <w:rsid w:val="00C02FC6"/>
    <w:rsid w:val="00C806B0"/>
    <w:rsid w:val="00CA3504"/>
    <w:rsid w:val="00D24FCA"/>
    <w:rsid w:val="00E476EE"/>
    <w:rsid w:val="00EF035E"/>
    <w:rsid w:val="16D8448A"/>
    <w:rsid w:val="47543CB2"/>
    <w:rsid w:val="55F66200"/>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lsdException w:name="footer" w:semiHidden="0"/>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39" w:unhideWhenUsed="0"/>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2"/>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CellMar>
        <w:top w:w="0" w:type="dxa"/>
        <w:left w:w="108" w:type="dxa"/>
        <w:bottom w:w="0" w:type="dxa"/>
        <w:right w:w="108" w:type="dxa"/>
      </w:tblCellMar>
    </w:tblPr>
  </w:style>
  <w:style w:type="paragraph" w:styleId="Footer">
    <w:name w:val="footer"/>
    <w:basedOn w:val="Normal"/>
    <w:link w:val="a0"/>
    <w:uiPriority w:val="99"/>
    <w:unhideWhenUsed/>
    <w:pPr>
      <w:tabs>
        <w:tab w:val="center" w:pos="4153"/>
        <w:tab w:val="right" w:pos="8306"/>
      </w:tabs>
      <w:snapToGrid w:val="0"/>
      <w:jc w:val="left"/>
    </w:pPr>
    <w:rPr>
      <w:sz w:val="18"/>
      <w:szCs w:val="18"/>
    </w:rPr>
  </w:style>
  <w:style w:type="paragraph" w:styleId="Header">
    <w:name w:val="header"/>
    <w:basedOn w:val="Normal"/>
    <w:link w:val="a"/>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Pr>
      <w:sz w:val="18"/>
      <w:szCs w:val="18"/>
    </w:rPr>
  </w:style>
  <w:style w:type="character" w:customStyle="1" w:styleId="a0">
    <w:name w:val="页脚 字符"/>
    <w:basedOn w:val="DefaultParagraphFont"/>
    <w:link w:val="Footer"/>
    <w:uiPriority w:val="9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00" Type="http://schemas.openxmlformats.org/officeDocument/2006/relationships/image" Target="media/image57.wmf" /><Relationship Id="rId101" Type="http://schemas.openxmlformats.org/officeDocument/2006/relationships/oleObject" Target="embeddings/oleObject39.bin" /><Relationship Id="rId102" Type="http://schemas.openxmlformats.org/officeDocument/2006/relationships/header" Target="header1.xml" /><Relationship Id="rId103" Type="http://schemas.openxmlformats.org/officeDocument/2006/relationships/footer" Target="footer1.xml" /><Relationship Id="rId104" Type="http://schemas.openxmlformats.org/officeDocument/2006/relationships/footer" Target="footer2.xml" /><Relationship Id="rId105" Type="http://schemas.openxmlformats.org/officeDocument/2006/relationships/theme" Target="theme/theme1.xml" /><Relationship Id="rId106" Type="http://schemas.openxmlformats.org/officeDocument/2006/relationships/styles" Target="styles.xml" /><Relationship Id="rId11" Type="http://schemas.openxmlformats.org/officeDocument/2006/relationships/image" Target="media/image6.png" /><Relationship Id="rId12" Type="http://schemas.openxmlformats.org/officeDocument/2006/relationships/image" Target="media/image7.png" /><Relationship Id="rId13" Type="http://schemas.openxmlformats.org/officeDocument/2006/relationships/image" Target="media/image8.png" /><Relationship Id="rId14" Type="http://schemas.openxmlformats.org/officeDocument/2006/relationships/image" Target="media/image9.png" /><Relationship Id="rId15" Type="http://schemas.openxmlformats.org/officeDocument/2006/relationships/image" Target="media/image10.png" /><Relationship Id="rId16" Type="http://schemas.openxmlformats.org/officeDocument/2006/relationships/image" Target="media/image11.png" /><Relationship Id="rId17" Type="http://schemas.openxmlformats.org/officeDocument/2006/relationships/image" Target="media/image12.png" /><Relationship Id="rId18" Type="http://schemas.openxmlformats.org/officeDocument/2006/relationships/image" Target="media/image13.wmf" /><Relationship Id="rId19" Type="http://schemas.openxmlformats.org/officeDocument/2006/relationships/oleObject" Target="embeddings/oleObject1.bin" /><Relationship Id="rId2" Type="http://schemas.openxmlformats.org/officeDocument/2006/relationships/webSettings" Target="webSettings.xml" /><Relationship Id="rId20" Type="http://schemas.openxmlformats.org/officeDocument/2006/relationships/image" Target="media/image14.png" /><Relationship Id="rId21" Type="http://schemas.openxmlformats.org/officeDocument/2006/relationships/image" Target="media/image15.wmf" /><Relationship Id="rId22" Type="http://schemas.openxmlformats.org/officeDocument/2006/relationships/oleObject" Target="embeddings/oleObject2.bin" /><Relationship Id="rId23" Type="http://schemas.openxmlformats.org/officeDocument/2006/relationships/image" Target="media/image16.wmf" /><Relationship Id="rId24" Type="http://schemas.openxmlformats.org/officeDocument/2006/relationships/oleObject" Target="embeddings/oleObject3.bin" /><Relationship Id="rId25" Type="http://schemas.openxmlformats.org/officeDocument/2006/relationships/image" Target="media/image17.wmf" /><Relationship Id="rId26" Type="http://schemas.openxmlformats.org/officeDocument/2006/relationships/oleObject" Target="embeddings/oleObject4.bin" /><Relationship Id="rId27" Type="http://schemas.openxmlformats.org/officeDocument/2006/relationships/image" Target="media/image18.wmf" /><Relationship Id="rId28" Type="http://schemas.openxmlformats.org/officeDocument/2006/relationships/oleObject" Target="embeddings/oleObject5.bin" /><Relationship Id="rId29" Type="http://schemas.openxmlformats.org/officeDocument/2006/relationships/image" Target="media/image19.png" /><Relationship Id="rId3" Type="http://schemas.openxmlformats.org/officeDocument/2006/relationships/fontTable" Target="fontTable.xml" /><Relationship Id="rId30" Type="http://schemas.openxmlformats.org/officeDocument/2006/relationships/image" Target="media/image20.png" /><Relationship Id="rId31" Type="http://schemas.openxmlformats.org/officeDocument/2006/relationships/image" Target="media/image21.png" /><Relationship Id="rId32" Type="http://schemas.openxmlformats.org/officeDocument/2006/relationships/image" Target="media/image22.png" /><Relationship Id="rId33" Type="http://schemas.openxmlformats.org/officeDocument/2006/relationships/oleObject" Target="embeddings/oleObject6.bin" /><Relationship Id="rId34" Type="http://schemas.openxmlformats.org/officeDocument/2006/relationships/image" Target="media/image23.png" /><Relationship Id="rId35" Type="http://schemas.openxmlformats.org/officeDocument/2006/relationships/oleObject" Target="embeddings/oleObject7.bin" /><Relationship Id="rId36" Type="http://schemas.openxmlformats.org/officeDocument/2006/relationships/image" Target="media/image24.png" /><Relationship Id="rId37" Type="http://schemas.openxmlformats.org/officeDocument/2006/relationships/image" Target="media/image25.png" /><Relationship Id="rId38" Type="http://schemas.openxmlformats.org/officeDocument/2006/relationships/image" Target="media/image26.png" /><Relationship Id="rId39" Type="http://schemas.openxmlformats.org/officeDocument/2006/relationships/image" Target="media/image27.png" /><Relationship Id="rId4" Type="http://schemas.openxmlformats.org/officeDocument/2006/relationships/customXml" Target="../customXml/item1.xml" /><Relationship Id="rId40" Type="http://schemas.openxmlformats.org/officeDocument/2006/relationships/image" Target="media/image28.wmf" /><Relationship Id="rId41" Type="http://schemas.openxmlformats.org/officeDocument/2006/relationships/oleObject" Target="embeddings/oleObject8.bin" /><Relationship Id="rId42" Type="http://schemas.openxmlformats.org/officeDocument/2006/relationships/image" Target="media/image29.wmf" /><Relationship Id="rId43" Type="http://schemas.openxmlformats.org/officeDocument/2006/relationships/oleObject" Target="embeddings/oleObject9.bin" /><Relationship Id="rId44" Type="http://schemas.openxmlformats.org/officeDocument/2006/relationships/oleObject" Target="embeddings/oleObject10.bin" /><Relationship Id="rId45" Type="http://schemas.openxmlformats.org/officeDocument/2006/relationships/image" Target="media/image30.wmf" /><Relationship Id="rId46" Type="http://schemas.openxmlformats.org/officeDocument/2006/relationships/oleObject" Target="embeddings/oleObject11.bin" /><Relationship Id="rId47" Type="http://schemas.openxmlformats.org/officeDocument/2006/relationships/oleObject" Target="embeddings/oleObject12.bin" /><Relationship Id="rId48" Type="http://schemas.openxmlformats.org/officeDocument/2006/relationships/image" Target="media/image31.wmf" /><Relationship Id="rId49" Type="http://schemas.openxmlformats.org/officeDocument/2006/relationships/oleObject" Target="embeddings/oleObject13.bin" /><Relationship Id="rId5" Type="http://schemas.openxmlformats.org/officeDocument/2006/relationships/customXml" Target="../customXml/item2.xml" /><Relationship Id="rId50" Type="http://schemas.openxmlformats.org/officeDocument/2006/relationships/oleObject" Target="embeddings/oleObject14.bin" /><Relationship Id="rId51" Type="http://schemas.openxmlformats.org/officeDocument/2006/relationships/image" Target="media/image32.png" /><Relationship Id="rId52" Type="http://schemas.openxmlformats.org/officeDocument/2006/relationships/oleObject" Target="embeddings/oleObject15.bin" /><Relationship Id="rId53" Type="http://schemas.openxmlformats.org/officeDocument/2006/relationships/image" Target="media/image33.wmf" /><Relationship Id="rId54" Type="http://schemas.openxmlformats.org/officeDocument/2006/relationships/oleObject" Target="embeddings/oleObject16.bin" /><Relationship Id="rId55" Type="http://schemas.openxmlformats.org/officeDocument/2006/relationships/oleObject" Target="embeddings/oleObject17.bin" /><Relationship Id="rId56" Type="http://schemas.openxmlformats.org/officeDocument/2006/relationships/image" Target="media/image34.wmf" /><Relationship Id="rId57" Type="http://schemas.openxmlformats.org/officeDocument/2006/relationships/oleObject" Target="embeddings/oleObject18.bin" /><Relationship Id="rId58" Type="http://schemas.openxmlformats.org/officeDocument/2006/relationships/image" Target="media/image35.wmf" /><Relationship Id="rId59" Type="http://schemas.openxmlformats.org/officeDocument/2006/relationships/oleObject" Target="embeddings/oleObject19.bin" /><Relationship Id="rId6" Type="http://schemas.openxmlformats.org/officeDocument/2006/relationships/image" Target="media/image1.png" /><Relationship Id="rId60" Type="http://schemas.openxmlformats.org/officeDocument/2006/relationships/oleObject" Target="embeddings/oleObject20.bin" /><Relationship Id="rId61" Type="http://schemas.openxmlformats.org/officeDocument/2006/relationships/image" Target="media/image36.wmf" /><Relationship Id="rId62" Type="http://schemas.openxmlformats.org/officeDocument/2006/relationships/oleObject" Target="embeddings/oleObject21.bin" /><Relationship Id="rId63" Type="http://schemas.openxmlformats.org/officeDocument/2006/relationships/oleObject" Target="embeddings/oleObject22.bin" /><Relationship Id="rId64" Type="http://schemas.openxmlformats.org/officeDocument/2006/relationships/image" Target="media/image37.wmf" /><Relationship Id="rId65" Type="http://schemas.openxmlformats.org/officeDocument/2006/relationships/oleObject" Target="embeddings/oleObject23.bin" /><Relationship Id="rId66" Type="http://schemas.openxmlformats.org/officeDocument/2006/relationships/image" Target="media/image38.wmf" /><Relationship Id="rId67" Type="http://schemas.openxmlformats.org/officeDocument/2006/relationships/oleObject" Target="embeddings/oleObject24.bin" /><Relationship Id="rId68" Type="http://schemas.openxmlformats.org/officeDocument/2006/relationships/image" Target="media/image39.png" /><Relationship Id="rId69" Type="http://schemas.openxmlformats.org/officeDocument/2006/relationships/image" Target="media/image40.png" /><Relationship Id="rId7" Type="http://schemas.openxmlformats.org/officeDocument/2006/relationships/image" Target="media/image2.png" /><Relationship Id="rId70" Type="http://schemas.openxmlformats.org/officeDocument/2006/relationships/oleObject" Target="embeddings/oleObject25.bin" /><Relationship Id="rId71" Type="http://schemas.openxmlformats.org/officeDocument/2006/relationships/oleObject" Target="embeddings/oleObject26.bin" /><Relationship Id="rId72" Type="http://schemas.openxmlformats.org/officeDocument/2006/relationships/oleObject" Target="embeddings/oleObject27.bin" /><Relationship Id="rId73" Type="http://schemas.openxmlformats.org/officeDocument/2006/relationships/oleObject" Target="embeddings/oleObject28.bin" /><Relationship Id="rId74" Type="http://schemas.openxmlformats.org/officeDocument/2006/relationships/image" Target="media/image41.wmf" /><Relationship Id="rId75" Type="http://schemas.openxmlformats.org/officeDocument/2006/relationships/oleObject" Target="embeddings/oleObject29.bin" /><Relationship Id="rId76" Type="http://schemas.openxmlformats.org/officeDocument/2006/relationships/image" Target="media/image42.png" /><Relationship Id="rId77" Type="http://schemas.openxmlformats.org/officeDocument/2006/relationships/image" Target="media/image43.png" /><Relationship Id="rId78" Type="http://schemas.openxmlformats.org/officeDocument/2006/relationships/image" Target="media/image44.png" /><Relationship Id="rId79" Type="http://schemas.openxmlformats.org/officeDocument/2006/relationships/image" Target="media/image45.wmf" /><Relationship Id="rId8" Type="http://schemas.openxmlformats.org/officeDocument/2006/relationships/image" Target="media/image3.png" /><Relationship Id="rId80" Type="http://schemas.openxmlformats.org/officeDocument/2006/relationships/oleObject" Target="embeddings/oleObject30.bin" /><Relationship Id="rId81" Type="http://schemas.openxmlformats.org/officeDocument/2006/relationships/image" Target="media/image46.wmf" /><Relationship Id="rId82" Type="http://schemas.openxmlformats.org/officeDocument/2006/relationships/oleObject" Target="embeddings/oleObject31.bin" /><Relationship Id="rId83" Type="http://schemas.openxmlformats.org/officeDocument/2006/relationships/image" Target="media/image47.wmf" /><Relationship Id="rId84" Type="http://schemas.openxmlformats.org/officeDocument/2006/relationships/oleObject" Target="embeddings/oleObject32.bin" /><Relationship Id="rId85" Type="http://schemas.openxmlformats.org/officeDocument/2006/relationships/image" Target="media/image48.wmf" /><Relationship Id="rId86" Type="http://schemas.openxmlformats.org/officeDocument/2006/relationships/oleObject" Target="embeddings/oleObject33.bin" /><Relationship Id="rId87" Type="http://schemas.openxmlformats.org/officeDocument/2006/relationships/image" Target="media/image49.wmf" /><Relationship Id="rId88" Type="http://schemas.openxmlformats.org/officeDocument/2006/relationships/oleObject" Target="embeddings/oleObject34.bin" /><Relationship Id="rId89" Type="http://schemas.openxmlformats.org/officeDocument/2006/relationships/image" Target="media/image50.wmf" /><Relationship Id="rId9" Type="http://schemas.openxmlformats.org/officeDocument/2006/relationships/image" Target="media/image4.png" /><Relationship Id="rId90" Type="http://schemas.openxmlformats.org/officeDocument/2006/relationships/oleObject" Target="embeddings/oleObject35.bin" /><Relationship Id="rId91" Type="http://schemas.openxmlformats.org/officeDocument/2006/relationships/image" Target="media/image51.png" /><Relationship Id="rId92" Type="http://schemas.openxmlformats.org/officeDocument/2006/relationships/image" Target="media/image52.png" /><Relationship Id="rId93" Type="http://schemas.openxmlformats.org/officeDocument/2006/relationships/image" Target="media/image53.wmf" /><Relationship Id="rId94" Type="http://schemas.openxmlformats.org/officeDocument/2006/relationships/oleObject" Target="embeddings/oleObject36.bin" /><Relationship Id="rId95" Type="http://schemas.openxmlformats.org/officeDocument/2006/relationships/image" Target="media/image54.wmf" /><Relationship Id="rId96" Type="http://schemas.openxmlformats.org/officeDocument/2006/relationships/oleObject" Target="embeddings/oleObject37.bin" /><Relationship Id="rId97" Type="http://schemas.openxmlformats.org/officeDocument/2006/relationships/image" Target="media/image55.png" /><Relationship Id="rId98" Type="http://schemas.openxmlformats.org/officeDocument/2006/relationships/image" Target="media/image56.wmf" /><Relationship Id="rId99" Type="http://schemas.openxmlformats.org/officeDocument/2006/relationships/oleObject" Target="embeddings/oleObject38.bin" /></Relationships>
</file>

<file path=word/_rels/footer2.xml.rels><?xml version="1.0" encoding="utf-8" standalone="yes"?><Relationships xmlns="http://schemas.openxmlformats.org/package/2006/relationships"><Relationship Id="rId1" Type="http://schemas.openxmlformats.org/officeDocument/2006/relationships/image" Target="media/image58.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8.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extobjs>
    <extobj name="C9F754DE-2CAD-44b6-B708-469DEB6407EB-1">
      <extobjdata type="C9F754DE-2CAD-44b6-B708-469DEB6407EB" data="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"/>
    </extobj>
  </extobj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16</Pages>
  <Words>10218</Words>
  <Characters>10515</Characters>
  <Application>Microsoft Office Word</Application>
  <DocSecurity>0</DocSecurity>
  <Lines>87</Lines>
  <Paragraphs>24</Paragraphs>
  <ScaleCrop>false</ScaleCrop>
  <Company/>
  <LinksUpToDate>false</LinksUpToDate>
  <CharactersWithSpaces>10622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组卷网zujuan.xkw.com</dc:creator>
  <cp:lastModifiedBy>学友</cp:lastModifiedBy>
  <cp:revision>19</cp:revision>
  <dcterms:created xsi:type="dcterms:W3CDTF">2017-07-19T12:07:00Z</dcterms:created>
  <dcterms:modified xsi:type="dcterms:W3CDTF">2026-03-10T12:47:58Z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